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Precyzja w każdym detalu – jak frezowanie kształtuje nowoczesny przemysł</w:t>
      </w:r>
    </w:p>
    <w:p>
      <w:pPr>
        <w:spacing w:before="0" w:after="500" w:line="264" w:lineRule="auto"/>
      </w:pPr>
      <w:r>
        <w:rPr>
          <w:rFonts w:ascii="calibri" w:hAnsi="calibri" w:eastAsia="calibri" w:cs="calibri"/>
          <w:sz w:val="36"/>
          <w:szCs w:val="36"/>
          <w:b/>
        </w:rPr>
        <w:t xml:space="preserve">Frezowanie to jedna z najważniejszych technologii obróbki skrawaniem, która odgrywa kluczową rolę w kształtowaniu komponentów wykorzystywanych w różnych gałęziach przemysłu. Precyzyjne, wszechstronne i niezawodne – frezowanie pozwala na realizację najbardziej wymagających projektów, od prototypów po masową produkcję. Na czym polega ten proces, jakie są jego zalety oraz dlaczego jest niezbędny w nowoczesnym przemyśle?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Czym jest frezowanie?</w:t>
      </w:r>
      <w:r>
        <w:rPr>
          <w:rFonts w:ascii="calibri" w:hAnsi="calibri" w:eastAsia="calibri" w:cs="calibri"/>
          <w:sz w:val="36"/>
          <w:szCs w:val="36"/>
          <w:b/>
        </w:rPr>
        <w:t xml:space="preserve"> </w:t>
      </w:r>
    </w:p>
    <w:p>
      <w:pPr>
        <w:spacing w:before="0" w:after="300"/>
      </w:pPr>
      <w:r>
        <w:rPr>
          <w:rFonts w:ascii="calibri" w:hAnsi="calibri" w:eastAsia="calibri" w:cs="calibri"/>
          <w:sz w:val="24"/>
          <w:szCs w:val="24"/>
        </w:rPr>
        <w:t xml:space="preserve">Frezowanie to metoda obróbki materiału, która polega na usuwaniu naddatku za pomocą narzędzia tnącego, zwanego frezem. Proces odbywa się na frezarkach, które mogą być sterowane manualnie lub numerycznie (CNC). Dzięki rotacji frezu oraz możliwości precyzyjnego ustawienia osi narzędzia, możliwe jest kształtowanie powierzchni płaskich, krzywoliniowych, rowków, czy otworów w różnych materiałach, takich jak stal, aluminium, tworzywa sztuczne, czy drewno.</w:t>
      </w:r>
    </w:p>
    <w:p>
      <w:pPr>
        <w:spacing w:before="0" w:after="500" w:line="264" w:lineRule="auto"/>
      </w:pPr>
      <w:r>
        <w:rPr>
          <w:rFonts w:ascii="calibri" w:hAnsi="calibri" w:eastAsia="calibri" w:cs="calibri"/>
          <w:sz w:val="36"/>
          <w:szCs w:val="36"/>
          <w:b/>
        </w:rPr>
        <w:t xml:space="preserve">Zalety frezowania</w:t>
      </w:r>
      <w:r>
        <w:rPr>
          <w:rFonts w:ascii="calibri" w:hAnsi="calibri" w:eastAsia="calibri" w:cs="calibri"/>
          <w:sz w:val="36"/>
          <w:szCs w:val="36"/>
          <w:b/>
        </w:rPr>
        <w:t xml:space="preserve"> </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Precyzja i powtarzalność.</w:t>
      </w:r>
      <w:r>
        <w:rPr>
          <w:rFonts w:ascii="calibri" w:hAnsi="calibri" w:eastAsia="calibri" w:cs="calibri"/>
          <w:sz w:val="24"/>
          <w:szCs w:val="24"/>
        </w:rPr>
        <w:t xml:space="preserve"> </w:t>
      </w:r>
      <w:r>
        <w:rPr>
          <w:rFonts w:ascii="calibri" w:hAnsi="calibri" w:eastAsia="calibri" w:cs="calibri"/>
          <w:sz w:val="24"/>
          <w:szCs w:val="24"/>
        </w:rPr>
        <w:t xml:space="preserve">Frezowanie CNC pozwala na osiągnięcie tolerancji rzędu mikrometrów, co jest kluczowe w produkcji komponentów wymagających wysokiej dokładności.</w:t>
      </w:r>
    </w:p>
    <w:p>
      <w:pPr>
        <w:spacing w:before="0" w:after="0"/>
      </w:pPr>
      <w:r>
        <w:rPr>
          <w:rFonts w:ascii="calibri" w:hAnsi="calibri" w:eastAsia="calibri" w:cs="calibri"/>
          <w:sz w:val="24"/>
          <w:szCs w:val="24"/>
        </w:rPr>
        <w:t xml:space="preserve">2. </w:t>
      </w:r>
      <w:r>
        <w:rPr>
          <w:rFonts w:ascii="calibri" w:hAnsi="calibri" w:eastAsia="calibri" w:cs="calibri"/>
          <w:sz w:val="24"/>
          <w:szCs w:val="24"/>
          <w:b/>
        </w:rPr>
        <w:t xml:space="preserve">Wszechstronność.</w:t>
      </w:r>
      <w:r>
        <w:rPr>
          <w:rFonts w:ascii="calibri" w:hAnsi="calibri" w:eastAsia="calibri" w:cs="calibri"/>
          <w:sz w:val="24"/>
          <w:szCs w:val="24"/>
        </w:rPr>
        <w:t xml:space="preserve"> </w:t>
      </w:r>
      <w:r>
        <w:rPr>
          <w:rFonts w:ascii="calibri" w:hAnsi="calibri" w:eastAsia="calibri" w:cs="calibri"/>
          <w:sz w:val="24"/>
          <w:szCs w:val="24"/>
        </w:rPr>
        <w:t xml:space="preserve">Proces umożliwia obróbkę szerokiej gamy materiałów, a także tworzenie różnorodnych kształtów – od prostych form po skomplikowane geometryczne struktury.</w:t>
      </w:r>
    </w:p>
    <w:p>
      <w:pPr>
        <w:spacing w:before="0" w:after="0"/>
      </w:pPr>
      <w:r>
        <w:rPr>
          <w:rFonts w:ascii="calibri" w:hAnsi="calibri" w:eastAsia="calibri" w:cs="calibri"/>
          <w:sz w:val="24"/>
          <w:szCs w:val="24"/>
        </w:rPr>
        <w:t xml:space="preserve">3. </w:t>
      </w:r>
      <w:r>
        <w:rPr>
          <w:rFonts w:ascii="calibri" w:hAnsi="calibri" w:eastAsia="calibri" w:cs="calibri"/>
          <w:sz w:val="24"/>
          <w:szCs w:val="24"/>
          <w:b/>
        </w:rPr>
        <w:t xml:space="preserve">Efektywność czasowa.</w:t>
      </w:r>
      <w:r>
        <w:rPr>
          <w:rFonts w:ascii="calibri" w:hAnsi="calibri" w:eastAsia="calibri" w:cs="calibri"/>
          <w:sz w:val="24"/>
          <w:szCs w:val="24"/>
        </w:rPr>
        <w:t xml:space="preserve"> </w:t>
      </w:r>
      <w:r>
        <w:rPr>
          <w:rFonts w:ascii="calibri" w:hAnsi="calibri" w:eastAsia="calibri" w:cs="calibri"/>
          <w:sz w:val="24"/>
          <w:szCs w:val="24"/>
        </w:rPr>
        <w:t xml:space="preserve">Dzięki nowoczesnym maszynom CNC, frezowanie może być realizowane szybko i z zachowaniem wysokiej jakości wykończenia powierzchni, eliminując potrzebę dodatkowej obróbki.</w:t>
      </w:r>
    </w:p>
    <w:p>
      <w:pPr>
        <w:spacing w:before="0" w:after="0"/>
      </w:pPr>
      <w:r>
        <w:rPr>
          <w:rFonts w:ascii="calibri" w:hAnsi="calibri" w:eastAsia="calibri" w:cs="calibri"/>
          <w:sz w:val="24"/>
          <w:szCs w:val="24"/>
        </w:rPr>
        <w:t xml:space="preserve">4. </w:t>
      </w:r>
      <w:r>
        <w:rPr>
          <w:rFonts w:ascii="calibri" w:hAnsi="calibri" w:eastAsia="calibri" w:cs="calibri"/>
          <w:sz w:val="24"/>
          <w:szCs w:val="24"/>
          <w:b/>
        </w:rPr>
        <w:t xml:space="preserve">Skalowalność produkcji.</w:t>
      </w:r>
      <w:r>
        <w:rPr>
          <w:rFonts w:ascii="calibri" w:hAnsi="calibri" w:eastAsia="calibri" w:cs="calibri"/>
          <w:sz w:val="24"/>
          <w:szCs w:val="24"/>
        </w:rPr>
        <w:t xml:space="preserve"> </w:t>
      </w:r>
      <w:r>
        <w:rPr>
          <w:rFonts w:ascii="calibri" w:hAnsi="calibri" w:eastAsia="calibri" w:cs="calibri"/>
          <w:sz w:val="24"/>
          <w:szCs w:val="24"/>
        </w:rPr>
        <w:t xml:space="preserve">Metoda ta sprawdza się zarówno w produkcji jednostkowej, jak i seryjnej, dzięki możliwości łatwego dostosowania parametrów pracy maszyny.</w:t>
      </w:r>
    </w:p>
    <w:p/>
    <w:p>
      <w:pPr>
        <w:spacing w:before="0" w:after="500" w:line="264" w:lineRule="auto"/>
      </w:pPr>
      <w:r>
        <w:rPr>
          <w:rFonts w:ascii="calibri" w:hAnsi="calibri" w:eastAsia="calibri" w:cs="calibri"/>
          <w:sz w:val="36"/>
          <w:szCs w:val="36"/>
          <w:b/>
        </w:rPr>
        <w:t xml:space="preserve">Nowoczesne frezarki – klucz do sukcesu</w:t>
      </w:r>
      <w:r>
        <w:rPr>
          <w:rFonts w:ascii="calibri" w:hAnsi="calibri" w:eastAsia="calibri" w:cs="calibri"/>
          <w:sz w:val="36"/>
          <w:szCs w:val="36"/>
          <w:b/>
        </w:rPr>
        <w:t xml:space="preserve"> </w:t>
      </w:r>
    </w:p>
    <w:p>
      <w:pPr>
        <w:spacing w:before="0" w:after="300"/>
      </w:pPr>
      <w:r>
        <w:rPr>
          <w:rFonts w:ascii="calibri" w:hAnsi="calibri" w:eastAsia="calibri" w:cs="calibri"/>
          <w:sz w:val="24"/>
          <w:szCs w:val="24"/>
        </w:rPr>
        <w:t xml:space="preserve">Współczesne frezarki, zwłaszcza te wyposażone w sterowanie CNC, oferują niezrównane możliwości. Oprogramowanie CAD/CAM pozwala na projektowanie skomplikowanych detali, które są następnie dokładnie odwzorowywane przez maszynę. Dodatkowo nowoczesne frezarki mogą być wyposażone w funkcje takie jak:</w:t>
      </w:r>
      <w:r>
        <w:rPr>
          <w:rFonts w:ascii="calibri" w:hAnsi="calibri" w:eastAsia="calibri" w:cs="calibri"/>
          <w:sz w:val="24"/>
          <w:szCs w:val="24"/>
        </w:rPr>
        <w:t xml:space="preserv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Obróbka wieloosiowa (np. 3-, 4- lub 5-osiowa), umożliwiająca realizację skomplikowanych kształtów w jednym ustawieniu.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Automatyczna wymiana narzędzi, co przyspiesza proces produkcji.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Czujniki pomiarowe, które gwarantują precyzyjne ustawienie detali i kontrolę jakości w trakcie pracy.</w:t>
      </w:r>
    </w:p>
    <w:p>
      <w:pPr>
        <w:spacing w:before="0" w:after="500" w:line="264" w:lineRule="auto"/>
      </w:pPr>
      <w:r>
        <w:rPr>
          <w:rFonts w:ascii="calibri" w:hAnsi="calibri" w:eastAsia="calibri" w:cs="calibri"/>
          <w:sz w:val="36"/>
          <w:szCs w:val="36"/>
          <w:b/>
        </w:rPr>
        <w:t xml:space="preserve">Zastosowanie frezowania w przemyśle</w:t>
      </w:r>
      <w:r>
        <w:rPr>
          <w:rFonts w:ascii="calibri" w:hAnsi="calibri" w:eastAsia="calibri" w:cs="calibri"/>
          <w:sz w:val="36"/>
          <w:szCs w:val="36"/>
          <w:b/>
        </w:rPr>
        <w:t xml:space="preserve"> </w:t>
      </w:r>
    </w:p>
    <w:p>
      <w:pPr>
        <w:spacing w:before="0" w:after="300"/>
      </w:pPr>
      <w:hyperlink r:id="rId7" w:history="1">
        <w:r>
          <w:rPr>
            <w:rFonts w:ascii="calibri" w:hAnsi="calibri" w:eastAsia="calibri" w:cs="calibri"/>
            <w:color w:val="0000FF"/>
            <w:sz w:val="24"/>
            <w:szCs w:val="24"/>
            <w:u w:val="single"/>
          </w:rPr>
          <w:t xml:space="preserve">Frezowanie</w:t>
        </w:r>
      </w:hyperlink>
      <w:r>
        <w:rPr>
          <w:rFonts w:ascii="calibri" w:hAnsi="calibri" w:eastAsia="calibri" w:cs="calibri"/>
          <w:sz w:val="24"/>
          <w:szCs w:val="24"/>
        </w:rPr>
        <w:t xml:space="preserve"> znajduje zastosowanie w niemal każdej branży przemysłowej:</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Motoryzacja:</w:t>
      </w:r>
      <w:r>
        <w:rPr>
          <w:rFonts w:ascii="calibri" w:hAnsi="calibri" w:eastAsia="calibri" w:cs="calibri"/>
          <w:sz w:val="24"/>
          <w:szCs w:val="24"/>
        </w:rPr>
        <w:t xml:space="preserve"> </w:t>
      </w:r>
      <w:r>
        <w:rPr>
          <w:rFonts w:ascii="calibri" w:hAnsi="calibri" w:eastAsia="calibri" w:cs="calibri"/>
          <w:sz w:val="24"/>
          <w:szCs w:val="24"/>
        </w:rPr>
        <w:t xml:space="preserve">produkcja elementów silników, skrzyń biegów czy podwozi.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Lotnictwo:</w:t>
      </w:r>
      <w:r>
        <w:rPr>
          <w:rFonts w:ascii="calibri" w:hAnsi="calibri" w:eastAsia="calibri" w:cs="calibri"/>
          <w:sz w:val="24"/>
          <w:szCs w:val="24"/>
        </w:rPr>
        <w:t xml:space="preserve"> </w:t>
      </w:r>
      <w:r>
        <w:rPr>
          <w:rFonts w:ascii="calibri" w:hAnsi="calibri" w:eastAsia="calibri" w:cs="calibri"/>
          <w:sz w:val="24"/>
          <w:szCs w:val="24"/>
        </w:rPr>
        <w:t xml:space="preserve">tworzenie precyzyjnych części z lekkich stopów metali, takich jak aluminium, czy tytan.</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Medycyna:</w:t>
      </w:r>
      <w:r>
        <w:rPr>
          <w:rFonts w:ascii="calibri" w:hAnsi="calibri" w:eastAsia="calibri" w:cs="calibri"/>
          <w:sz w:val="24"/>
          <w:szCs w:val="24"/>
        </w:rPr>
        <w:t xml:space="preserve"> </w:t>
      </w:r>
      <w:r>
        <w:rPr>
          <w:rFonts w:ascii="calibri" w:hAnsi="calibri" w:eastAsia="calibri" w:cs="calibri"/>
          <w:sz w:val="24"/>
          <w:szCs w:val="24"/>
        </w:rPr>
        <w:t xml:space="preserve">obróbka implantów, narzędzi chirurgicznych i protez.</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Elektronika:</w:t>
      </w:r>
      <w:r>
        <w:rPr>
          <w:rFonts w:ascii="calibri" w:hAnsi="calibri" w:eastAsia="calibri" w:cs="calibri"/>
          <w:sz w:val="24"/>
          <w:szCs w:val="24"/>
        </w:rPr>
        <w:t xml:space="preserve"> </w:t>
      </w:r>
      <w:r>
        <w:rPr>
          <w:rFonts w:ascii="calibri" w:hAnsi="calibri" w:eastAsia="calibri" w:cs="calibri"/>
          <w:sz w:val="24"/>
          <w:szCs w:val="24"/>
        </w:rPr>
        <w:t xml:space="preserve">tworzenie obudów i komponentów dla urządzeń elektronicznych.</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Budownictwo i architektura:</w:t>
      </w:r>
      <w:r>
        <w:rPr>
          <w:rFonts w:ascii="calibri" w:hAnsi="calibri" w:eastAsia="calibri" w:cs="calibri"/>
          <w:sz w:val="24"/>
          <w:szCs w:val="24"/>
        </w:rPr>
        <w:t xml:space="preserve"> </w:t>
      </w:r>
      <w:r>
        <w:rPr>
          <w:rFonts w:ascii="calibri" w:hAnsi="calibri" w:eastAsia="calibri" w:cs="calibri"/>
          <w:sz w:val="24"/>
          <w:szCs w:val="24"/>
        </w:rPr>
        <w:t xml:space="preserve">produkcja detali konstrukcyjnych i dekoracyjnych.</w:t>
      </w:r>
    </w:p>
    <w:p>
      <w:pPr>
        <w:spacing w:before="0" w:after="500" w:line="264" w:lineRule="auto"/>
      </w:pPr>
      <w:r>
        <w:rPr>
          <w:rFonts w:ascii="calibri" w:hAnsi="calibri" w:eastAsia="calibri" w:cs="calibri"/>
          <w:sz w:val="36"/>
          <w:szCs w:val="36"/>
          <w:b/>
        </w:rPr>
        <w:t xml:space="preserve">Przyszłość frezowania – automatyzacja i innowacje</w:t>
      </w:r>
      <w:r>
        <w:rPr>
          <w:rFonts w:ascii="calibri" w:hAnsi="calibri" w:eastAsia="calibri" w:cs="calibri"/>
          <w:sz w:val="36"/>
          <w:szCs w:val="36"/>
          <w:b/>
        </w:rPr>
        <w:t xml:space="preserve"> </w:t>
      </w:r>
    </w:p>
    <w:p>
      <w:pPr>
        <w:spacing w:before="0" w:after="300"/>
      </w:pPr>
      <w:r>
        <w:rPr>
          <w:rFonts w:ascii="calibri" w:hAnsi="calibri" w:eastAsia="calibri" w:cs="calibri"/>
          <w:sz w:val="24"/>
          <w:szCs w:val="24"/>
        </w:rPr>
        <w:t xml:space="preserve">Wraz z postępem technologicznym frezowanie staje się coraz bardziej zautomatyzowane i precyzyjne. Połączenie technologii frezowania z robotyką i sztuczną inteligencją pozwala na optymalizację procesów produkcyjnych, zmniejszenie kosztów oraz zwiększenie efektywności. Nowoczesne rozwiązania, takie jak frezowanie hybrydowe (łączące tradycyjne skrawanie z obróbką laserową lub addytywną), otwierają zupełnie nowe możliwości dla projektantów i inżynierów.</w:t>
      </w:r>
    </w:p>
    <w:p>
      <w:pPr>
        <w:spacing w:before="0" w:after="300"/>
      </w:pPr>
      <w:r>
        <w:rPr>
          <w:rFonts w:ascii="calibri" w:hAnsi="calibri" w:eastAsia="calibri" w:cs="calibri"/>
          <w:sz w:val="24"/>
          <w:szCs w:val="24"/>
        </w:rPr>
        <w:t xml:space="preserve">Frezowanie to niezastąpiona metoda obróbki materiałów, która łączy precyzję, wszechstronność i niezawodność. Dzięki nowoczesnym technologiom CNC, proces ten staje się jeszcze bardziej efektywny, umożliwiając realizację skomplikowanych projektów w krótkim czasie.</w:t>
      </w:r>
    </w:p>
    <w:p>
      <w:pPr>
        <w:spacing w:before="0" w:after="300"/>
      </w:pPr>
      <w:r>
        <w:rPr>
          <w:rFonts w:ascii="calibri" w:hAnsi="calibri" w:eastAsia="calibri" w:cs="calibri"/>
          <w:sz w:val="24"/>
          <w:szCs w:val="24"/>
        </w:rPr>
        <w:t xml:space="preserve">Firma VIGOR sp. z o.o., Słupsk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igor.com.pl/frezowanie.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2026-08-24T07:36:31+02:00</dcterms:created>
  <dcterms:modified xsi:type="dcterms:W3CDTF">2026-08-24T07:36:31+02:00</dcterms:modified>
</cp:coreProperties>
</file>

<file path=docProps/custom.xml><?xml version="1.0" encoding="utf-8"?>
<Properties xmlns="http://schemas.openxmlformats.org/officeDocument/2006/custom-properties" xmlns:vt="http://schemas.openxmlformats.org/officeDocument/2006/docPropsVTypes"/>
</file>