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Optymalizacja i wydajność - klucz do sukcesu w frezowaniu CNC</w:t>
      </w:r>
    </w:p>
    <w:p>
      <w:pPr>
        <w:spacing w:before="0" w:after="500" w:line="264" w:lineRule="auto"/>
      </w:pPr>
      <w:r>
        <w:rPr>
          <w:rFonts w:ascii="calibri" w:hAnsi="calibri" w:eastAsia="calibri" w:cs="calibri"/>
          <w:sz w:val="36"/>
          <w:szCs w:val="36"/>
          <w:b/>
        </w:rPr>
        <w:t xml:space="preserve">Współczesny przemysł nieodłącznie kojarzy się z precyzją, powtarzalnością i szybkością produkcji, a frezowanie sterowane numerycznie (CNC) stanowi jeden z jego fundamentalnych filarów. Maszyny CNC umożliwiają tworzenie geometrii, które byłyby trudne, a czasem wręcz niemożliwe do osiągnięcia tradycyjnymi metodami. Posiadanie nowoczesnej frezarki CNC to jednak dopiero pierwszy krok. Prawdziwa przewaga konkurencyjna i klucz do sukcesu tkwią w umiejętności optymalizacji procesu frezowania, tak aby był on nie tylko dokładny, ale przede wszystkim maksymalnie wydajny. Optymalizacja w tym kontekście oznacza osiągnięcie najlepszego możliwego rezultatu - wysokiej jakości części, w możliwie najkrótszym czasie i przy najniższych kosztach, minimalizując jednocześnie zużycie narzędzi i obciążenie maszyny.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Planowanie i przygotowanie - fundament wydajności</w:t>
      </w:r>
    </w:p>
    <w:p>
      <w:pPr>
        <w:spacing w:before="0" w:after="300"/>
      </w:pPr>
      <w:r>
        <w:rPr>
          <w:rFonts w:ascii="calibri" w:hAnsi="calibri" w:eastAsia="calibri" w:cs="calibri"/>
          <w:sz w:val="24"/>
          <w:szCs w:val="24"/>
        </w:rPr>
        <w:t xml:space="preserve">Proces optymalizacji frezowania CNC rozpoczyna się na długo przed włączeniem maszyny. Kluczową rolę odgrywa etap planowania i przygotowania, który stanowi fundament przyszłej wydajności. Wszystko zaczyna się od projektu elementu. Współczesne środowiska CAD/CAM umożliwiają nie tylko modelowanie skomplikowanych kształtów, ale także analizę pod kątem ich wytwarzalności (Design for Manufacturability – DFM). Projektant i technolog powinni ściśle współpracować, aby upewnić się, że geometria elementu jest optymalna z punktu widzenia obróbki skrawaniem, minimalizując potrzebę stosowania specjalistycznych, drogich narzędzi czy skomplikowanych strategii obróbki.</w:t>
      </w:r>
    </w:p>
    <w:p>
      <w:pPr>
        <w:spacing w:before="0" w:after="300"/>
      </w:pPr>
      <w:r>
        <w:rPr>
          <w:rFonts w:ascii="calibri" w:hAnsi="calibri" w:eastAsia="calibri" w:cs="calibri"/>
          <w:sz w:val="24"/>
          <w:szCs w:val="24"/>
        </w:rPr>
        <w:t xml:space="preserve">Następnym krokiem jest świadomy dobór materiału obrabianego i narzędzi skrawających. Różne stopy metali i tworzyw wymagają odmiennych narzędzi (frezy, wiertła, gwintowniki) o specyficznej geometrii ostrzy, powłokach i materiałach (np. węglik spiekany, stal szybkotnąca HSS). Dobór odpowiedniego narzędzia do danego materiału i operacji (frezowanie zgrubne, wykańczające) ma bezpośredni wpływ na trwałość narzędzia, jakość powierzchni i prędkość skrawania. Równie ważny jest etap przygotowania programu CAM. Technolog odpowiedzialny za programowanie ścieżki narzędzia musi nie tylko znać oprogramowanie, ale także posiadać dogłębną wiedzę na temat możliwości maszyny, właściwości materiału i specyfiki używanych narzędzi. Generowanie optymalnych ścieżek narzędzia, minimalizujących puste przebiegi i efektywnie usuwających materiał, jest kluczowe. Ostatnim, ale równie ważnym elementem przygotowania jest prawidłowe zamocowanie obrabianego przedmiotu (mocowanie i uchwyty) oraz narzędzi w maszynie. Niewłaściwe zamocowanie może prowadzić do drgań, niedokładności, a nawet uszkodzenia narzędzia lub maszyny, niwecząc wszelkie wysiłki optymalizacyjne na późniejszych etapach. Precyzyjne przygotowanie w każdym z tych obszarów jest niezbędne do sprawnego i wydajnego przejścia do właściwej obróbki.</w:t>
      </w:r>
    </w:p>
    <w:p>
      <w:pPr>
        <w:spacing w:before="0" w:after="500" w:line="264" w:lineRule="auto"/>
      </w:pPr>
      <w:r>
        <w:rPr>
          <w:rFonts w:ascii="calibri" w:hAnsi="calibri" w:eastAsia="calibri" w:cs="calibri"/>
          <w:sz w:val="36"/>
          <w:szCs w:val="36"/>
          <w:b/>
        </w:rPr>
        <w:t xml:space="preserve">Parametry skrawania i dobór narzędzi - serce optymalizacji</w:t>
      </w:r>
    </w:p>
    <w:p>
      <w:pPr>
        <w:spacing w:before="0" w:after="300"/>
      </w:pPr>
      <w:r>
        <w:rPr>
          <w:rFonts w:ascii="calibri" w:hAnsi="calibri" w:eastAsia="calibri" w:cs="calibri"/>
          <w:sz w:val="24"/>
          <w:szCs w:val="24"/>
        </w:rPr>
        <w:t xml:space="preserve">Po etapie planowania i przygotowania, sercem optymalizacji w frezowaniu CNC staje się właściwe ustawienie parametrów skrawania i precyzyjny dobór narzędzi do konkretnego zadania. Parametry takie jak prędkość obrotowa wrzeciona (podawana w obrotach na minutę), posuw (prędkość przemieszczania się narzędzia względem materiału, podawana w milimetrach na minutę lub milimetrach na obrót/ząb), głębokość skrawania (ap) i szerokość skrawania (ae) to zmienne, którymi operuje technolog, aby osiągnąć pożądany efekt. Ich właściwe zbalansowanie ma fundamentalne znaczenie dla wydajności i jakości procesu. Zbyt wysoka prędkość posuwu przy małej prędkości obrotowej może prowadzić do szybkiego zużycia narzędzia, a nawet jego złamania. Z kolei zbyt niska prędkość posuwu wydłuża czas obróbki i może powodować twardnienie materiału. Optymalne parametry skrawania pozwalają na maksymalne wykorzystanie możliwości narzędzia i maszyny, zapewniając efektywne usuwanie materiału przy jednoczesnym zachowaniu wymaganej jakości powierzchni i minimalizowaniu obciążenia komponentów maszyny.</w:t>
      </w:r>
    </w:p>
    <w:p>
      <w:pPr>
        <w:spacing w:before="0" w:after="300"/>
      </w:pPr>
      <w:r>
        <w:rPr>
          <w:rFonts w:ascii="calibri" w:hAnsi="calibri" w:eastAsia="calibri" w:cs="calibri"/>
          <w:sz w:val="24"/>
          <w:szCs w:val="24"/>
        </w:rPr>
        <w:t xml:space="preserve">Dobór narzędzia nie kończy się na wyborze jego typu (np. frez kulisty, czołowy). Kluczowe są również szczegóły, takie jak liczba ostrzy, kąty natarcia i przyłożenia, materiał narzędzia (np. HSS, węglik, ceramika) oraz rodzaj i grubość powłoki (np. TiN, AlTiN), która wpływa na twardość, odporność na ścieranie i temperaturę skrawania. W kontekście </w:t>
      </w:r>
      <w:hyperlink r:id="rId7" w:history="1">
        <w:r>
          <w:rPr>
            <w:rFonts w:ascii="calibri" w:hAnsi="calibri" w:eastAsia="calibri" w:cs="calibri"/>
            <w:color w:val="0000FF"/>
            <w:sz w:val="24"/>
            <w:szCs w:val="24"/>
            <w:u w:val="single"/>
          </w:rPr>
          <w:t xml:space="preserve">CNC milling</w:t>
        </w:r>
      </w:hyperlink>
      <w:r>
        <w:rPr>
          <w:rFonts w:ascii="calibri" w:hAnsi="calibri" w:eastAsia="calibri" w:cs="calibri"/>
          <w:sz w:val="24"/>
          <w:szCs w:val="24"/>
        </w:rPr>
        <w:t xml:space="preserve">, strategie programowania ścieżki narzędzia (np. frezowanie konwencyjne vs. współbieżne, frezowanie trochoidalne) są ściśle powiązane z doborem narzędzi i parametrów, wpływając na sposób obciążenia ostrza i efektywność usuwania materiału. Zastosowanie odpowiedniego chłodziwa lub lubrykantu również ma znaczenie, redukując tarcie, odprowadzając ciepło i pomagając w odprowadzaniu wiórów. Wiedza o wzajemnych zależnościach między tymi wszystkimi czynnikami i umiejętność ich dostosowania do konkretnej sytuacji obróbkowej stanowi sedno optymalizacji i pozwala na znaczące skrócenie czasów cykli i poprawę jakości.</w:t>
      </w:r>
    </w:p>
    <w:p>
      <w:pPr>
        <w:spacing w:before="0" w:after="500" w:line="264" w:lineRule="auto"/>
      </w:pPr>
      <w:r>
        <w:rPr>
          <w:rFonts w:ascii="calibri" w:hAnsi="calibri" w:eastAsia="calibri" w:cs="calibri"/>
          <w:sz w:val="36"/>
          <w:szCs w:val="36"/>
          <w:b/>
        </w:rPr>
        <w:t xml:space="preserve">Monitorowanie, kontrola i ciągłe doskonalenie</w:t>
      </w:r>
    </w:p>
    <w:p>
      <w:pPr>
        <w:spacing w:before="0" w:after="300"/>
      </w:pPr>
      <w:r>
        <w:rPr>
          <w:rFonts w:ascii="calibri" w:hAnsi="calibri" w:eastAsia="calibri" w:cs="calibri"/>
          <w:sz w:val="24"/>
          <w:szCs w:val="24"/>
        </w:rPr>
        <w:t xml:space="preserve">Proces optymalizacji frezowania CNC nie kończy się na etapie ustawienia parametrów i rozpoczęcia obróbki. Wymaga on ciągłego monitorowania, kontroli i nieustannego dążenia do doskonalenia. Doświadczony operator frezarki CNC potrafi "słuchać" maszyny - nietypowe dźwięki mogą świadczyć o zużyciu narzędzia, drganiach czy błędach w procesie. Obserwacja sposobu formowania się wiórów (ich kształtu, koloru) również dostarcza cennych informacji o poprawności parametrów skrawania. Regularna kontrola zużycia narzędzi pozwala na ich wymianę w odpowiednim momencie, zanim dojdzie do pogorszenia jakości powierzchni, złamania narzędzia czy uszkodzenia obrabianego elementu.</w:t>
      </w:r>
    </w:p>
    <w:p>
      <w:pPr>
        <w:spacing w:before="0" w:after="300"/>
      </w:pPr>
      <w:r>
        <w:rPr>
          <w:rFonts w:ascii="calibri" w:hAnsi="calibri" w:eastAsia="calibri" w:cs="calibri"/>
          <w:sz w:val="24"/>
          <w:szCs w:val="24"/>
        </w:rPr>
        <w:t xml:space="preserve">Kontrola jakości gotowych detali, zarówno w trakcie produkcji, jak i po jej zakończeniu, jest niezbędna do weryfikacji poprawności całego procesu. Analiza odchyleń wymiarowych, jakości powierzchni i ewentualnych wad pozwala na zidentyfikowanie obszarów wymagających optymalizacji. Może to być konieczność korekty parametrów skrawania, zmiany strategii obróbki, poprawy mocowania detalu, a nawet modyfikacja projektu. Analiza danych z produkcji, takich jak czasy cykli dla poszczególnych operacji, żywotność narzędzi czy ilość odrzutów, stanowi bezcenne źródło informacji do dalszej optymalizacji. Dążenie do maksymalnej sprawności wymaga również dbałości o samą maszynę. Regularne przeglądy i konserwacja zapewniają jej niezawodność i precyzję przez długi czas. Wdrożenie automatyzacji, takiej jak systemy wymiany narzędzi, systemy pomiaru detalu w maszynie czy automatyczne systemy podawania materiału i odbioru gotowych części, to kolejne kroki w kierunku zwiększenia wydajności, minimalizując czasy przestoju i redukując potrzebę interwencji operatora. Optymalizacja w frezowaniu CNC to proces dynamiczny, wymagający połączenia wiedzy teoretycznej, doświadczenia praktycznego, umiejętności analitycznych i gotowości do ciągłego uczenia się i adaptacji. Jest to klucz do osiągnięcia sukcesu w wymagającym świecie nowoczesnej produkcji.</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2025-11-04T11:31:55+01:00</dcterms:created>
  <dcterms:modified xsi:type="dcterms:W3CDTF">2025-11-04T11:31:55+01:00</dcterms:modified>
</cp:coreProperties>
</file>

<file path=docProps/custom.xml><?xml version="1.0" encoding="utf-8"?>
<Properties xmlns="http://schemas.openxmlformats.org/officeDocument/2006/custom-properties" xmlns:vt="http://schemas.openxmlformats.org/officeDocument/2006/docPropsVTypes"/>
</file>