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Gięcie rur i profili - wszystko, co musisz wiedzieć przed zleceniem usługi</w:t>
      </w:r>
    </w:p>
    <w:p>
      <w:pPr>
        <w:spacing w:before="0" w:after="500" w:line="264" w:lineRule="auto"/>
      </w:pPr>
      <w:r>
        <w:rPr>
          <w:rFonts w:ascii="calibri" w:hAnsi="calibri" w:eastAsia="calibri" w:cs="calibri"/>
          <w:sz w:val="36"/>
          <w:szCs w:val="36"/>
          <w:b/>
        </w:rPr>
        <w:t xml:space="preserve">Gięcie rur i profili to proces technologiczny, który odgrywa kluczową rolę w wielu gałęziach przemysłu. Choć może wydawać się prostą czynnością, w rzeczywistości wymaga precyzji, odpowiednich maszyn oraz wiedzy technicznej. Dla przedsiębiorców i projektantów, którzy chcą zlecić tę usługę, zrozumienie podstaw procesu może znacząco wpłynąć na końcowy efekt - zarówno pod względem jakościowym, jak i ekonomicznym.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Technologia gięcia - jak to działa i co warto wiedzieć?</w:t>
      </w:r>
    </w:p>
    <w:p>
      <w:pPr>
        <w:spacing w:before="0" w:after="300"/>
      </w:pPr>
      <w:r>
        <w:rPr>
          <w:rFonts w:ascii="calibri" w:hAnsi="calibri" w:eastAsia="calibri" w:cs="calibri"/>
          <w:sz w:val="24"/>
          <w:szCs w:val="24"/>
        </w:rPr>
        <w:t xml:space="preserve">Proces gięcia rur i profili polega na trwałej deformacji materiału pod wpływem siły, bez naruszania jego ciągłości. Rura lub profil zmienia swój kształt, ale zachowuje przy tym integralność strukturalną. Istnieje wiele metod gięcia. Najpopularniejsze to gięcie na zimno i gięcie na gorąco. Wybór odpowiedniej technologii zależy od materiału, grubości ścianki, promienia gięcia oraz oczekiwanej precyzji.</w:t>
      </w:r>
    </w:p>
    <w:p>
      <w:pPr>
        <w:spacing w:before="0" w:after="300"/>
      </w:pPr>
      <w:r>
        <w:rPr>
          <w:rFonts w:ascii="calibri" w:hAnsi="calibri" w:eastAsia="calibri" w:cs="calibri"/>
          <w:sz w:val="24"/>
          <w:szCs w:val="24"/>
        </w:rPr>
        <w:t xml:space="preserve">W nowoczesnym przemyśle najczęściej wykorzystuje się gięcie CNC, czyli zautomatyzowane gięcie sterowane komputerowo. Dzięki tej technologii możliwe jest uzyskanie powtarzalnych, bardzo dokładnych kształtów, co ma ogromne znaczenie w produkcji seryjnej. W przypadku gięcia profili, szczególną uwagę trzeba zwrócić na ich przekrój - profile zamknięte, prostokątne czy kwadratowe zachowują się podczas procesu nieco inaczej niż rury, co może mieć wpływ na dobór narzędzi i parametrów pracy.</w:t>
      </w:r>
    </w:p>
    <w:p>
      <w:pPr>
        <w:spacing w:before="0" w:after="300"/>
      </w:pPr>
      <w:r>
        <w:rPr>
          <w:rFonts w:ascii="calibri" w:hAnsi="calibri" w:eastAsia="calibri" w:cs="calibri"/>
          <w:sz w:val="24"/>
          <w:szCs w:val="24"/>
        </w:rPr>
        <w:t xml:space="preserve">Dobrze jest pamiętać, że nie każdy materiał nadaje się do gięcia w ten sam sposób. Na przykład stal nierdzewna wymaga innych warunków technologicznych niż aluminium, a źle dobrane ustawienia mogą prowadzić do pęknięć, zniekształceń lub nieestetycznych wgłębień. Warto więc, jeszcze przed rozpoczęciem realizacji, skonsultować projekt z wykonawcą, który oceni jego wykonalność oraz zaproponuje optymalne rozwiązania technologiczne.</w:t>
      </w:r>
    </w:p>
    <w:p>
      <w:pPr>
        <w:spacing w:before="0" w:after="500" w:line="264" w:lineRule="auto"/>
      </w:pPr>
      <w:r>
        <w:rPr>
          <w:rFonts w:ascii="calibri" w:hAnsi="calibri" w:eastAsia="calibri" w:cs="calibri"/>
          <w:sz w:val="36"/>
          <w:szCs w:val="36"/>
          <w:b/>
        </w:rPr>
        <w:t xml:space="preserve">Na co zwrócić uwagę wybierając wykonawcę?</w:t>
      </w:r>
    </w:p>
    <w:p>
      <w:pPr>
        <w:spacing w:before="0" w:after="300"/>
      </w:pPr>
      <w:r>
        <w:rPr>
          <w:rFonts w:ascii="calibri" w:hAnsi="calibri" w:eastAsia="calibri" w:cs="calibri"/>
          <w:sz w:val="24"/>
          <w:szCs w:val="24"/>
        </w:rPr>
        <w:t xml:space="preserve">Zlecając gięcie rur i profili, warto pamiętać, że nie każda firma dysponuje odpowiednim zapleczem technicznym i doświadczeniem. Kluczowe znaczenie ma nie tylko jakość samej usługi, ale również profesjonalne doradztwo techniczne, które może pomóc zoptymalizować projekt pod kątem możliwości produkcyjnych. Doświadczony wykonawca potrafi wskazać potencjalne problemy, zanim pojawią się one na etapie produkcji, co pozwala zaoszczędzić czas i uniknąć kosztownych poprawek.</w:t>
      </w:r>
    </w:p>
    <w:p>
      <w:pPr>
        <w:spacing w:before="0" w:after="300"/>
      </w:pPr>
      <w:r>
        <w:rPr>
          <w:rFonts w:ascii="calibri" w:hAnsi="calibri" w:eastAsia="calibri" w:cs="calibri"/>
          <w:sz w:val="24"/>
          <w:szCs w:val="24"/>
        </w:rPr>
        <w:t xml:space="preserve">Istotnym elementem jest również park maszynowy. Firma, która posiada nowoczesne giętarki CNC oraz maszyny do gięcia trzpieniowego czy rolkowego, ma większe możliwości w zakresie rodzaju i wielkości materiału, który może poddać obróbce. Równie ważne są stosowane narzędzia. Dobrze dobrany zestaw matryc i trzpieni pozwala uniknąć deformacji, szczególnie przy cienkościennych rurach i profilach o nietypowych kształtach.</w:t>
      </w:r>
    </w:p>
    <w:p>
      <w:pPr>
        <w:spacing w:before="0" w:after="300"/>
      </w:pPr>
      <w:r>
        <w:rPr>
          <w:rFonts w:ascii="calibri" w:hAnsi="calibri" w:eastAsia="calibri" w:cs="calibri"/>
          <w:sz w:val="24"/>
          <w:szCs w:val="24"/>
        </w:rPr>
        <w:t xml:space="preserve">Nie bez znaczenia są też referencje i dotychczasowe realizacje. Przed wyborem wykonawcy warto sprawdzić, z kim firma współpracowała, jakie projekty ma na koncie oraz czy jest w stanie dostarczyć próbki lub zdjęcia gotowych elementów. Jeśli zlecenie ma charakter seryjny, istotne będą również możliwości produkcyjne - czas realizacji, terminowość i elastyczność we współpracy.</w:t>
      </w:r>
    </w:p>
    <w:p>
      <w:pPr>
        <w:spacing w:before="0" w:after="500" w:line="264" w:lineRule="auto"/>
      </w:pPr>
      <w:r>
        <w:rPr>
          <w:rFonts w:ascii="calibri" w:hAnsi="calibri" w:eastAsia="calibri" w:cs="calibri"/>
          <w:sz w:val="36"/>
          <w:szCs w:val="36"/>
          <w:b/>
        </w:rPr>
        <w:t xml:space="preserve">Jak przygotować projekt do realizacji?</w:t>
      </w:r>
    </w:p>
    <w:p>
      <w:pPr>
        <w:spacing w:before="0" w:after="300"/>
      </w:pPr>
      <w:r>
        <w:rPr>
          <w:rFonts w:ascii="calibri" w:hAnsi="calibri" w:eastAsia="calibri" w:cs="calibri"/>
          <w:sz w:val="24"/>
          <w:szCs w:val="24"/>
        </w:rPr>
        <w:t xml:space="preserve">Przygotowanie projektu do usługi, jaką jest </w:t>
      </w:r>
      <w:hyperlink r:id="rId7" w:history="1">
        <w:r>
          <w:rPr>
            <w:rFonts w:ascii="calibri" w:hAnsi="calibri" w:eastAsia="calibri" w:cs="calibri"/>
            <w:color w:val="0000FF"/>
            <w:sz w:val="24"/>
            <w:szCs w:val="24"/>
            <w:u w:val="single"/>
          </w:rPr>
          <w:t xml:space="preserve">gięcie rur i profili</w:t>
        </w:r>
      </w:hyperlink>
      <w:r>
        <w:rPr>
          <w:rFonts w:ascii="calibri" w:hAnsi="calibri" w:eastAsia="calibri" w:cs="calibri"/>
          <w:sz w:val="24"/>
          <w:szCs w:val="24"/>
        </w:rPr>
        <w:t xml:space="preserve">, wymaga uwzględnienia kilku kluczowych aspektów technicznych. Przede wszystkim należy dostarczyć rysunek techniczny, najlepiej w formacie CAD, zawierający dokładne wymiary, promienie gięcia, długości prostych odcinków i ewentualne otwory czy wycięcia. Im bardziej szczegółowa dokumentacja, tym mniejsze ryzyko błędów wykonawczych.</w:t>
      </w:r>
    </w:p>
    <w:p>
      <w:pPr>
        <w:spacing w:before="0" w:after="300"/>
      </w:pPr>
      <w:r>
        <w:rPr>
          <w:rFonts w:ascii="calibri" w:hAnsi="calibri" w:eastAsia="calibri" w:cs="calibri"/>
          <w:sz w:val="24"/>
          <w:szCs w:val="24"/>
        </w:rPr>
        <w:t xml:space="preserve">Konieczne jest także określenie materiału, z jakiego ma zostać wykonany element. Informacja o rodzaju stali, aluminium czy innego metalu pozwala dobrać odpowiednie parametry gięcia i zminimalizować ryzyko uszkodzeń. W przypadku bardziej skomplikowanych projektów warto przeprowadzić próbne gięcia lub zapytać wykonawcę o możliwość przygotowania prototypu. To pozwala ocenić, czy końcowy produkt spełnia oczekiwania, zanim ruszy pełna produkcja.</w:t>
      </w:r>
    </w:p>
    <w:p>
      <w:pPr>
        <w:spacing w:before="0" w:after="300"/>
      </w:pPr>
      <w:r>
        <w:rPr>
          <w:rFonts w:ascii="calibri" w:hAnsi="calibri" w:eastAsia="calibri" w:cs="calibri"/>
          <w:sz w:val="24"/>
          <w:szCs w:val="24"/>
        </w:rPr>
        <w:t xml:space="preserve">Ważnym elementem jest również ustalenie tolerancji wymiarowych. Precyzyjne gięcie wymaga dokładnego określenia dopuszczalnych odchyleń. Zbyt restrykcyjne normy mogą znacząco wydłużyć czas realizacji i podnieść koszty, natomiast zbyt luźne mogą wpłynąć na jakość montażu w dalszych etapach produkcji. Przed rozpoczęciem prac dobrze jest też omówić z wykonawcą sposób pakowania i dostawy gotowych elementów, aby uniknąć ich uszkodzenia w transporcie.</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ru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2026-06-25T07:47:50+02:00</dcterms:created>
  <dcterms:modified xsi:type="dcterms:W3CDTF">2026-06-25T07:47:50+02:00</dcterms:modified>
</cp:coreProperties>
</file>

<file path=docProps/custom.xml><?xml version="1.0" encoding="utf-8"?>
<Properties xmlns="http://schemas.openxmlformats.org/officeDocument/2006/custom-properties" xmlns:vt="http://schemas.openxmlformats.org/officeDocument/2006/docPropsVTypes"/>
</file>