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technologia CNC zmienia oblicze precyzyjnej obróbki metali?</w:t>
      </w:r>
    </w:p>
    <w:p>
      <w:pPr>
        <w:spacing w:before="0" w:after="500" w:line="264" w:lineRule="auto"/>
      </w:pPr>
      <w:r>
        <w:rPr>
          <w:rFonts w:ascii="calibri" w:hAnsi="calibri" w:eastAsia="calibri" w:cs="calibri"/>
          <w:sz w:val="36"/>
          <w:szCs w:val="36"/>
          <w:b/>
        </w:rPr>
        <w:t xml:space="preserve">Era cyfryzacji i automatyzacji zrewolucjonizowała wiele gałęzi przemysłu, a jednym z najbardziej spektakularnych przykładów jest transformacja obróbki metali dzięki technologii CNC. To innowacyjne podejście, w którym komputer steruje maszynami obróbczymi, otworzyło nowe horyzonty w zakresie precyzji, efektywności i możliwości produkcyjnych. Tradycyjne metody, oparte na manualnej obsłudze maszyn, ustąpiły miejsca zaawansowanym systemom, które gwarantują nieosiągalną wcześniej dokładność i powtarzalność.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Precyzja i powtarzalność – fundamenty nowoczesnej obróbki</w:t>
      </w:r>
    </w:p>
    <w:p>
      <w:pPr>
        <w:spacing w:before="0" w:after="300"/>
      </w:pPr>
      <w:r>
        <w:rPr>
          <w:rFonts w:ascii="calibri" w:hAnsi="calibri" w:eastAsia="calibri" w:cs="calibri"/>
          <w:sz w:val="24"/>
          <w:szCs w:val="24"/>
        </w:rPr>
        <w:t xml:space="preserve">Jedną z najważniejszych zalet technologii CNC jest jej zdolność do zapewnienia niezwykłej precyzji. Dzięki cyfrowemu sterowaniu, maszyny CNC wykonują operacje z dokładnością rzędu mikrometrów, co jest nieosiągalne w przypadku manualnej obróbki. Ta precyzja ma kluczowe znaczenie w produkcji komponentów wymagających ścisłych tolerancji, takich jak części lotnicze, medyczne czy elektroniczne. Co więcej, technologia CNC gwarantuje powtarzalność procesu, co oznacza, że każdy wyprodukowany element jest identyczny z poprzednim. Eliminacja ludzkiego błędu i zmęczenia przekłada się na wyższą jakość i mniejszą liczbę wadliwych produktów. Programowanie maszyn CNC odbywa się za pomocą specjalistycznego oprogramowania CAD/CAM, które umożliwia precyzyjne definiowanie trajektorii narzędzia i parametrów obróbki. Dzięki temu, nawet najbardziej skomplikowane kształty mogą być wykonane z niezwykłą dokładnością i powtarzalnością.</w:t>
      </w:r>
    </w:p>
    <w:p>
      <w:pPr>
        <w:spacing w:before="0" w:after="500" w:line="264" w:lineRule="auto"/>
      </w:pPr>
      <w:r>
        <w:rPr>
          <w:rFonts w:ascii="calibri" w:hAnsi="calibri" w:eastAsia="calibri" w:cs="calibri"/>
          <w:sz w:val="36"/>
          <w:szCs w:val="36"/>
          <w:b/>
        </w:rPr>
        <w:t xml:space="preserve">Automatyzacja i efektywność – klucz do optymalizacji produkcji</w:t>
      </w:r>
    </w:p>
    <w:p>
      <w:pPr>
        <w:spacing w:before="0" w:after="300"/>
      </w:pPr>
      <w:r>
        <w:rPr>
          <w:rFonts w:ascii="calibri" w:hAnsi="calibri" w:eastAsia="calibri" w:cs="calibri"/>
          <w:sz w:val="24"/>
          <w:szCs w:val="24"/>
        </w:rPr>
        <w:t xml:space="preserve">Technologia CNC wprowadziła rewolucję w zakresie automatyzacji procesów obróbki metali. Maszyny CNC mogą pracować bez przerwy, 24 godziny na dobę, 7 dni w tygodniu, co znacznie zwiększa wydajność produkcji. Automatyzacja pozwala również na skrócenie czasu realizacji zamówień i obniżenie kosztów produkcji. Co więcej, maszyny CNC mogą wykonywać wiele operacji obróbczych w jednym cyklu, co eliminuje potrzebę przenoszenia obrabianego elementu między różnymi stanowiskami. To z kolei skraca czas produkcji i minimalizuje ryzyko błędów. Integracja systemów CNC z innymi technologiami, takimi jak robotyka czy systemy wizyjne, otwiera nowe możliwości w zakresie automatyzacji całych linii produkcyjnych.</w:t>
      </w:r>
    </w:p>
    <w:p>
      <w:pPr>
        <w:spacing w:before="0" w:after="500" w:line="264" w:lineRule="auto"/>
      </w:pPr>
      <w:r>
        <w:rPr>
          <w:rFonts w:ascii="calibri" w:hAnsi="calibri" w:eastAsia="calibri" w:cs="calibri"/>
          <w:sz w:val="36"/>
          <w:szCs w:val="36"/>
          <w:b/>
        </w:rPr>
        <w:t xml:space="preserve">Innowacje i nowe możliwości – przyszłość obróbki metali</w:t>
      </w:r>
    </w:p>
    <w:p>
      <w:pPr>
        <w:spacing w:before="0" w:after="300"/>
      </w:pPr>
      <w:r>
        <w:rPr>
          <w:rFonts w:ascii="calibri" w:hAnsi="calibri" w:eastAsia="calibri" w:cs="calibri"/>
          <w:sz w:val="24"/>
          <w:szCs w:val="24"/>
        </w:rPr>
        <w:t xml:space="preserve">Technologia CNC nieustannie się rozwija, wprowadzając nowe innowacje i możliwości w zakresie obróbki metali. Jednym z przykładów jest rozwój obróbki 5-osiowej, która umożliwia wykonywanie skomplikowanych kształtów w jednym cyklu, eliminując potrzebę wielokrotnego mocowania obrabianego elementu. Rozwój materiałów, takich jak stopy metali o wysokiej wytrzymałości czy kompozyty, również stawia nowe wyzwania przed technologią CNC. Producenci maszyn CNC nieustannie pracują nad opracowaniem nowych rozwiązań, które pozwolą na obróbkę tych zaawansowanych materiałów. Technologia CNC odgrywa kluczową rolę w rozwoju przemysłu 4.0, który charakteryzuje się integracją systemów cyfrowych i fizycznych.</w:t>
      </w:r>
    </w:p>
    <w:p>
      <w:pPr>
        <w:spacing w:before="0" w:after="300"/>
      </w:pPr>
      <w:r>
        <w:rPr>
          <w:rFonts w:ascii="calibri" w:hAnsi="calibri" w:eastAsia="calibri" w:cs="calibri"/>
          <w:sz w:val="24"/>
          <w:szCs w:val="24"/>
        </w:rPr>
        <w:t xml:space="preserve">Technologia CNC zrewolucjonizowała precyzyjną obróbkę metali, wprowadzając nowe standardy w zakresie precyzji, efektywności i możliwości produkcyjnych. Dzięki cyfrowemu sterowaniu, automatyzacji i innowacjom, maszyny CNC umożliwiają produkcję komponentów o niezwykłej dokładności i powtarzalności. Technologia CNC odgrywa kluczową rolę w rozwoju nowoczesnego przemysłu i będzie nadal kształtować przyszłość obróbki metali.</w:t>
      </w:r>
    </w:p>
    <w:p>
      <w:pPr>
        <w:spacing w:before="0" w:after="300"/>
      </w:pPr>
      <w:r>
        <w:rPr>
          <w:rFonts w:ascii="calibri" w:hAnsi="calibri" w:eastAsia="calibri" w:cs="calibri"/>
          <w:sz w:val="24"/>
          <w:szCs w:val="24"/>
          <w:i/>
          <w:iCs/>
        </w:rPr>
        <w:t xml:space="preserve">Firma VIGOR sp. z o.o., Słupsk</w:t>
      </w:r>
    </w:p>
    <w:p>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2026-03-31T01:03:47+02:00</dcterms:created>
  <dcterms:modified xsi:type="dcterms:W3CDTF">2026-03-31T01:03:47+02:00</dcterms:modified>
</cp:coreProperties>
</file>

<file path=docProps/custom.xml><?xml version="1.0" encoding="utf-8"?>
<Properties xmlns="http://schemas.openxmlformats.org/officeDocument/2006/custom-properties" xmlns:vt="http://schemas.openxmlformats.org/officeDocument/2006/docPropsVTypes"/>
</file>