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jakość spawu ma znaczenie? Rola doświadczenia i sprzętu</w:t>
      </w:r>
    </w:p>
    <w:p>
      <w:pPr>
        <w:spacing w:before="0" w:after="500" w:line="264" w:lineRule="auto"/>
      </w:pPr>
      <w:r>
        <w:rPr>
          <w:rFonts w:ascii="calibri" w:hAnsi="calibri" w:eastAsia="calibri" w:cs="calibri"/>
          <w:sz w:val="36"/>
          <w:szCs w:val="36"/>
          <w:b/>
        </w:rPr>
        <w:t xml:space="preserve">W świecie przemysłu, konstrukcji stalowych i produkcji różnorodnych elementów metalowych spawanie odgrywa kluczową rolę. Choć często bywa traktowane jako jedno z wielu działań technicznych, w rzeczywistości to właśnie jakość spawu decyduje o trwałości, bezpieczeństwie i funkcjonalności całej konstrukcji. Spoiny są niewidocznymi bohaterami. Łączą materiały w sposób trwały, odporne na obciążenia, korozję i czynniki zewnętrzne. Niedoskonały spaw może prowadzić do poważnych konsekwencji: awarii, przestojów produkcyjnych, a nawet zagrożenia zdrowia i życia. Dlatego tak ważne jest, aby spawanie było realizowane z najwyższą starannością, przez wykwalifikowanych fachowców i przy użyciu odpowiedniego sprzętu.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Solidność konstrukcji zaczyna się od perfekcyjnego spawu</w:t>
      </w:r>
    </w:p>
    <w:p>
      <w:pPr>
        <w:spacing w:before="0" w:after="300"/>
      </w:pPr>
      <w:r>
        <w:rPr>
          <w:rFonts w:ascii="calibri" w:hAnsi="calibri" w:eastAsia="calibri" w:cs="calibri"/>
          <w:sz w:val="24"/>
          <w:szCs w:val="24"/>
        </w:rPr>
        <w:t xml:space="preserve">Każda konstrukcja, niezależnie od tego, czy mówimy o elementach ogrodzenia, ramie maszyny, instalacji przemysłowej czy dużym projekcie inżynieryjnym, opiera się na trwałości połączeń. Nawet najlepszy projekt i najwyższej klasy materiał nie zagwarantują sukcesu, jeśli elementy nie zostaną ze sobą trwale i precyzyjnie połączone. Spawy muszą przenosić obciążenia statyczne i dynamiczne, znosić wibracje, zmienne temperatury, wilgoć czy działanie substancji chemicznych. Błąd na etapie łączenia to ryzyko powstania mikropęknięć, nieszczelności lub osłabienia struktury. Dlatego kontrola jakości spoin jest standardem nie tylko w branżach wysokiego ryzyka, ale również w codziennych realizacjach warsztatowych.</w:t>
      </w:r>
    </w:p>
    <w:p>
      <w:pPr>
        <w:spacing w:before="0" w:after="300"/>
      </w:pPr>
      <w:r>
        <w:rPr>
          <w:rFonts w:ascii="calibri" w:hAnsi="calibri" w:eastAsia="calibri" w:cs="calibri"/>
          <w:sz w:val="24"/>
          <w:szCs w:val="24"/>
        </w:rPr>
        <w:t xml:space="preserve">Perfekcyjny spaw to nie tylko mocne połączenie - to także estetyka i zgodność z normami. W wielu przypadkach elementy są później malowane, galwanizowane lub poddawane dalszej obróbce, co wymaga gładkich, równych i jednolitych spoin. Niedokładny spaw może wymagać dodatkowego szlifowania lub poprawy, co wydłuża czas realizacji i generuje dodatkowe koszty. W przypadku elementów narażonych na kontakt z wodą czy chemikaliami, nieszczelności w spoinie mogą prowadzić do szybkiej korozji i osłabienia materiału. Dlatego już na etapie planowania warto postawić na jakość, nawet jeśli wiąże się to z nieco wyższym kosztem. W dłuższej perspektywie jest to inwestycja w trwałość i bezpieczeństwo.</w:t>
      </w:r>
    </w:p>
    <w:p>
      <w:pPr>
        <w:spacing w:before="0" w:after="500" w:line="264" w:lineRule="auto"/>
      </w:pPr>
      <w:r>
        <w:rPr>
          <w:rFonts w:ascii="calibri" w:hAnsi="calibri" w:eastAsia="calibri" w:cs="calibri"/>
          <w:sz w:val="36"/>
          <w:szCs w:val="36"/>
          <w:b/>
        </w:rPr>
        <w:t xml:space="preserve">Doświadczenie spawacza - wiedza, której nie zastąpi maszyna</w:t>
      </w:r>
    </w:p>
    <w:p>
      <w:pPr>
        <w:spacing w:before="0" w:after="300"/>
      </w:pPr>
      <w:r>
        <w:rPr>
          <w:rFonts w:ascii="calibri" w:hAnsi="calibri" w:eastAsia="calibri" w:cs="calibri"/>
          <w:sz w:val="24"/>
          <w:szCs w:val="24"/>
        </w:rPr>
        <w:t xml:space="preserve">Choć technologia spawalnicza rozwija się w szybkim tempie, a automatyzacja wkracza również do tej dziedziny, wciąż to człowiek odgrywa kluczową rolę w jakości wykonanej pracy. Dobry spawacz to nie tylko osoba potrafiąca trzymać palnik. To specjalista, który rozumie materiały, potrafi dobrać odpowiednią technikę, parametry oraz przewidzieć zachowanie metalu podczas procesu łączenia. Każdy spaw to inna historia - inna grubość blachy, inny kąt, inny wpływ temperatury czy naprężeń. Tylko doświadczenie pozwala odpowiednio zareagować w trudnych sytuacjach, uniknąć błędów i wykonać połączenie zgodne z założeniami projektowymi.</w:t>
      </w:r>
    </w:p>
    <w:p>
      <w:pPr>
        <w:spacing w:before="0" w:after="300"/>
      </w:pPr>
      <w:r>
        <w:rPr>
          <w:rFonts w:ascii="calibri" w:hAnsi="calibri" w:eastAsia="calibri" w:cs="calibri"/>
          <w:sz w:val="24"/>
          <w:szCs w:val="24"/>
        </w:rPr>
        <w:t xml:space="preserve">Dobrzy fachowcy potrafią pracować zarówno metodą MIG/MAG, TIG, jak i elektrodą otuloną, w zależności od potrzeb projektu. Ich umiejętności są niezbędne przy spawaniu cienkościennych elementów, rur czy konstrukcji wymagających spoin o wysokiej wytrzymałości. Często to właśnie spawacze zgłaszają uwagi do projektu, proponując zmiany, które poprawiają jakość i bezpieczeństwo realizacji.</w:t>
      </w:r>
    </w:p>
    <w:p>
      <w:pPr>
        <w:spacing w:before="0" w:after="300"/>
      </w:pPr>
      <w:r>
        <w:rPr>
          <w:rFonts w:ascii="calibri" w:hAnsi="calibri" w:eastAsia="calibri" w:cs="calibri"/>
          <w:sz w:val="24"/>
          <w:szCs w:val="24"/>
        </w:rPr>
        <w:t xml:space="preserve">Nie można również zapominać o regularnym szkoleniu i doskonaleniu umiejętności. Spawacze, którzy na bieżąco podnoszą swoje kwalifikacje, są w stanie lepiej dostosować się do wymagań nowych technologii, materiałów i norm. To właśnie ta elastyczność i gotowość do nauki odróżnia prawdziwych specjalistów od przeciętnych wykonawców. Dla klienta oznacza to większe bezpieczeństwo, krótszy czas realizacji i gwarancję jakości, która przetrwa lata.</w:t>
      </w:r>
    </w:p>
    <w:p>
      <w:pPr>
        <w:spacing w:before="0" w:after="500" w:line="264" w:lineRule="auto"/>
      </w:pPr>
      <w:r>
        <w:rPr>
          <w:rFonts w:ascii="calibri" w:hAnsi="calibri" w:eastAsia="calibri" w:cs="calibri"/>
          <w:sz w:val="36"/>
          <w:szCs w:val="36"/>
          <w:b/>
        </w:rPr>
        <w:t xml:space="preserve">Nowoczesny sprzęt - fundament profesjonalnych usług spawalniczych</w:t>
      </w:r>
    </w:p>
    <w:p>
      <w:pPr>
        <w:spacing w:before="0" w:after="300"/>
      </w:pPr>
      <w:r>
        <w:rPr>
          <w:rFonts w:ascii="calibri" w:hAnsi="calibri" w:eastAsia="calibri" w:cs="calibri"/>
          <w:sz w:val="24"/>
          <w:szCs w:val="24"/>
        </w:rPr>
        <w:t xml:space="preserve">Choć wiedza i doświadczenie spawacza są nieocenione, to nie można pomijać roli, jaką odgrywa nowoczesne wyposażenie. Usługi spawalnicze na najwyższym poziomie wymagają niezawodnych urządzeń, które umożliwiają precyzyjne prowadzenie łuku, stabilne napięcie, kontrolę parametrów oraz dostosowanie trybu pracy do konkretnego materiału. Inwertorowe źródła prądu, automatyczne podajniki drutu, nowoczesne uchwyty czy systemy chłodzenia to tylko niektóre z elementów, które wpływają na końcowy rezultat.</w:t>
      </w:r>
    </w:p>
    <w:p>
      <w:pPr>
        <w:spacing w:before="0" w:after="300"/>
      </w:pPr>
      <w:r>
        <w:rPr>
          <w:rFonts w:ascii="calibri" w:hAnsi="calibri" w:eastAsia="calibri" w:cs="calibri"/>
          <w:sz w:val="24"/>
          <w:szCs w:val="24"/>
        </w:rPr>
        <w:t xml:space="preserve">Dzięki zaawansowanej technologii możliwe jest spawanie trudnych materiałów, takich jak aluminium, stal nierdzewna czy stopy niklu, które jeszcze do niedawna były poważnym wyzwaniem dla warsztatów. Urządzenia z funkcją synergii, pamięcią ustawień czy automatycznym doborem parametrów pozwalają osiągnąć powtarzalne rezultaty, co jest niezwykle istotne w produkcji seryjnej. Dodatkowo nowoczesne systemy filtracji dymów, ergonomiczne uchwyty czy lepsze chłodzenie poprawiają komfort pracy, co przekłada się na mniejsze zmęczenie operatora i wyższą jakość wykonywanej pracy.</w:t>
      </w:r>
    </w:p>
    <w:p>
      <w:pPr>
        <w:spacing w:before="0" w:after="300"/>
      </w:pPr>
      <w:r>
        <w:rPr>
          <w:rFonts w:ascii="calibri" w:hAnsi="calibri" w:eastAsia="calibri" w:cs="calibri"/>
          <w:sz w:val="24"/>
          <w:szCs w:val="24"/>
        </w:rPr>
        <w:t xml:space="preserve">Inwestycja w dobry sprzęt to również kwestia bezpieczeństwa. Zabezpieczenia przed przeciążeniem, awaryjnym rozłączeniem, kontrolą przepływu gazu czy temperaturą zapobiegają awariom i wypadkom. Dzięki temu zarówno spawacz, jak i otoczenie mogą czuć się bezpiecznie podczas realizacji nawet najbardziej wymagających projektów. Wysokiej klasy sprzęt to także oszczędność. Mniejsze zużycie materiałów, niższe straty energii, większa efektywność pracy.</w:t>
      </w:r>
    </w:p>
    <w:p>
      <w:pPr>
        <w:spacing w:before="0" w:after="300"/>
      </w:pPr>
      <w:r>
        <w:rPr>
          <w:rFonts w:ascii="calibri" w:hAnsi="calibri" w:eastAsia="calibri" w:cs="calibri"/>
          <w:sz w:val="24"/>
          <w:szCs w:val="24"/>
        </w:rPr>
        <w:t xml:space="preserve">Dziś klienci coraz częściej oczekują nie tylko solidnie wykonanego spawu, ale też profesjonalnej obsługi, doradztwa technologicznego i zgodności z normami. Dlatego firmy oferujące </w:t>
      </w:r>
      <w:hyperlink r:id="rId7" w:history="1">
        <w:r>
          <w:rPr>
            <w:rFonts w:ascii="calibri" w:hAnsi="calibri" w:eastAsia="calibri" w:cs="calibri"/>
            <w:color w:val="0000FF"/>
            <w:sz w:val="24"/>
            <w:szCs w:val="24"/>
            <w:u w:val="single"/>
          </w:rPr>
          <w:t xml:space="preserve">usługi spawalnicze</w:t>
        </w:r>
      </w:hyperlink>
      <w:r>
        <w:rPr>
          <w:rFonts w:ascii="calibri" w:hAnsi="calibri" w:eastAsia="calibri" w:cs="calibri"/>
          <w:sz w:val="24"/>
          <w:szCs w:val="24"/>
        </w:rPr>
        <w:t xml:space="preserve"> muszą inwestować zarówno w ludzi, jak i w sprzęt. Tylko połączenie tych dwóch elementów gwarantuje jakość, która spełni oczekiwania nawet najbardziej wymagających zleceniodawców.</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2026-05-10T06:47:21+02:00</dcterms:created>
  <dcterms:modified xsi:type="dcterms:W3CDTF">2026-05-10T06:47:21+02:00</dcterms:modified>
</cp:coreProperties>
</file>

<file path=docProps/custom.xml><?xml version="1.0" encoding="utf-8"?>
<Properties xmlns="http://schemas.openxmlformats.org/officeDocument/2006/custom-properties" xmlns:vt="http://schemas.openxmlformats.org/officeDocument/2006/docPropsVTypes"/>
</file>