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cięcie laserowe - precyzja i technologia w służbie przemysłu</w:t>
      </w:r>
    </w:p>
    <w:p>
      <w:pPr>
        <w:spacing w:before="0" w:after="500" w:line="264" w:lineRule="auto"/>
      </w:pPr>
      <w:r>
        <w:rPr>
          <w:rFonts w:ascii="calibri" w:hAnsi="calibri" w:eastAsia="calibri" w:cs="calibri"/>
          <w:sz w:val="36"/>
          <w:szCs w:val="36"/>
          <w:b/>
        </w:rPr>
        <w:t xml:space="preserve">Cięcie laserowe to jedna z najbardziej zaawansowanych technologii wykorzystywanych w przemyśle. Dzięki precyzyjnemu strumieniowi lasera możliwe jest dokładne i szybkie przecinanie różnego rodzaju materiałów, od stali po tworzywa sztuczne. Nowoczesne maszyny sterowane komputerowo gwarantują nie tylko wysoką jakość wykonania, ale także optymalne wykorzystanie surowców i znaczną oszczędność czasu.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cięcie laserowe?</w:t>
      </w:r>
    </w:p>
    <w:p>
      <w:pPr>
        <w:spacing w:before="0" w:after="300"/>
      </w:pPr>
      <w:r>
        <w:rPr>
          <w:rFonts w:ascii="calibri" w:hAnsi="calibri" w:eastAsia="calibri" w:cs="calibri"/>
          <w:sz w:val="24"/>
          <w:szCs w:val="24"/>
        </w:rPr>
        <w:t xml:space="preserve">Technologia cięcia laserowego opiera się na skupieniu intensywnej wiązki światła na powierzchni materiału, co prowadzi do jego stopienia, odparowania lub spalania. Proces ten odbywa się niezwykle precyzyjnie, dzięki czemu krawędzie uzyskanych elementów są gładkie i nie wymagają dodatkowej obróbki. Współczesne maszyny wykorzystują sterowanie numeryczne (CNC), co umożliwia realizację nawet najbardziej skomplikowanych wzorów z zachowaniem powtarzalności i wysokiej jakości.</w:t>
      </w:r>
    </w:p>
    <w:p>
      <w:pPr>
        <w:spacing w:before="0" w:after="500" w:line="264" w:lineRule="auto"/>
      </w:pPr>
      <w:r>
        <w:rPr>
          <w:rFonts w:ascii="calibri" w:hAnsi="calibri" w:eastAsia="calibri" w:cs="calibri"/>
          <w:sz w:val="36"/>
          <w:szCs w:val="36"/>
          <w:b/>
        </w:rPr>
        <w:t xml:space="preserve">Zalety cięcia laserowego</w:t>
      </w:r>
    </w:p>
    <w:p>
      <w:pPr>
        <w:spacing w:before="0" w:after="300"/>
      </w:pPr>
      <w:r>
        <w:rPr>
          <w:rFonts w:ascii="calibri" w:hAnsi="calibri" w:eastAsia="calibri" w:cs="calibri"/>
          <w:sz w:val="24"/>
          <w:szCs w:val="24"/>
        </w:rPr>
        <w:t xml:space="preserve">Jednym z największych atutów tej technologii jest jej wszechstronność. Można ją stosować do cięcia metali, drewna, szkła, ceramiki oraz różnorodnych tworzyw sztucznych. Proces ten wyróżnia się również dużą dokładnością oraz minimalnym wpływem na strukturę materiału. Dodatkowo zastosowanie laserów pozwala na efektywne wykorzystanie surowca, co ogranicza straty materiałowe i zmniejsza koszty produkcji.</w:t>
      </w:r>
    </w:p>
    <w:p>
      <w:pPr>
        <w:spacing w:before="0" w:after="500" w:line="264" w:lineRule="auto"/>
      </w:pPr>
      <w:r>
        <w:rPr>
          <w:rFonts w:ascii="calibri" w:hAnsi="calibri" w:eastAsia="calibri" w:cs="calibri"/>
          <w:sz w:val="36"/>
          <w:szCs w:val="36"/>
          <w:b/>
        </w:rPr>
        <w:t xml:space="preserve">Zastosowanie w nowoczesnym przemyśle</w:t>
      </w:r>
    </w:p>
    <w:p>
      <w:pPr>
        <w:spacing w:before="0" w:after="300"/>
      </w:pPr>
      <w:r>
        <w:rPr>
          <w:rFonts w:ascii="calibri" w:hAnsi="calibri" w:eastAsia="calibri" w:cs="calibri"/>
          <w:sz w:val="24"/>
          <w:szCs w:val="24"/>
        </w:rPr>
        <w:t xml:space="preserve">Współczesne zakłady produkcyjne coraz częściej stawiają na automatyzację i technologie, które zapewniają wysoką jakość oraz wydajność. Cięcie laserowe idealnie wpisuje się w te wymagania, pozwalając na szybkie i precyzyjne tworzenie elementów konstrukcyjnych, części maszyn czy detali dekoracyjnych. Nowoczesne maszyny wyposażone w zaawansowane oprogramowanie umożliwiają programowanie skomplikowanych operacji, co przyspiesza proces produkcji i zwiększa jego efektywność.</w:t>
      </w:r>
    </w:p>
    <w:p>
      <w:pPr>
        <w:spacing w:before="0" w:after="500" w:line="264" w:lineRule="auto"/>
      </w:pPr>
      <w:r>
        <w:rPr>
          <w:rFonts w:ascii="calibri" w:hAnsi="calibri" w:eastAsia="calibri" w:cs="calibri"/>
          <w:sz w:val="36"/>
          <w:szCs w:val="36"/>
          <w:b/>
        </w:rPr>
        <w:t xml:space="preserve">Przyszłość technologii laserowej</w:t>
      </w:r>
    </w:p>
    <w:p>
      <w:pPr>
        <w:spacing w:before="0" w:after="300"/>
      </w:pPr>
      <w:hyperlink r:id="rId7" w:history="1">
        <w:r>
          <w:rPr>
            <w:rFonts w:ascii="calibri" w:hAnsi="calibri" w:eastAsia="calibri" w:cs="calibri"/>
            <w:color w:val="0000FF"/>
            <w:sz w:val="24"/>
            <w:szCs w:val="24"/>
            <w:u w:val="single"/>
          </w:rPr>
          <w:t xml:space="preserve">Cięcie laserowe</w:t>
        </w:r>
      </w:hyperlink>
      <w:r>
        <w:rPr>
          <w:rFonts w:ascii="calibri" w:hAnsi="calibri" w:eastAsia="calibri" w:cs="calibri"/>
          <w:sz w:val="24"/>
          <w:szCs w:val="24"/>
        </w:rPr>
        <w:t xml:space="preserve"> stale się rozwija, a nowe technologie pozwalają na jeszcze większą precyzję oraz efektywność energetyczną. Coraz większą rolę odgrywa także sztuczna inteligencja, która wspomaga optymalizację procesu i poprawia kontrolę jakości. Dzięki tym innowacjom możemy spodziewać się jeszcze większej automatyzacji oraz lepszej wydajności w przemyśle produkcyjnym.</w:t>
      </w:r>
    </w:p>
    <w:p>
      <w:pPr>
        <w:spacing w:before="0" w:after="300"/>
      </w:pPr>
      <w:r>
        <w:rPr>
          <w:rFonts w:ascii="calibri" w:hAnsi="calibri" w:eastAsia="calibri" w:cs="calibri"/>
          <w:sz w:val="24"/>
          <w:szCs w:val="24"/>
        </w:rPr>
        <w:t xml:space="preserve">Nowoczesne cięcie laserowe to niezastąpiona technologia, która rewolucjonizuje wiele gałęzi przemysłu. Zapewnia wysoką jakość, precyzję oraz wydajność, co czyni ją jednym z najbardziej pożądanych rozwiązań w nowoczesnej produkcji. Wraz z postępem technologicznym możemy spodziewać się dalszych udoskonaleń, które jeszcze bardziej zwiększą jej możliwości i zastosowanie.</w:t>
      </w:r>
    </w:p>
    <w:p>
      <w:pPr>
        <w:spacing w:before="0" w:after="300"/>
      </w:pPr>
      <w:r>
        <w:rPr>
          <w:rFonts w:ascii="calibri" w:hAnsi="calibri" w:eastAsia="calibri" w:cs="calibri"/>
          <w:sz w:val="24"/>
          <w:szCs w:val="24"/>
        </w:rPr>
        <w:t xml:space="preserve">Firma VIGOR sp. z o.o., Słupsk</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ciecie-laserowe.ph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2026-03-31T01:01:13+02:00</dcterms:created>
  <dcterms:modified xsi:type="dcterms:W3CDTF">2026-03-31T01:01:13+02:00</dcterms:modified>
</cp:coreProperties>
</file>

<file path=docProps/custom.xml><?xml version="1.0" encoding="utf-8"?>
<Properties xmlns="http://schemas.openxmlformats.org/officeDocument/2006/custom-properties" xmlns:vt="http://schemas.openxmlformats.org/officeDocument/2006/docPropsVTypes"/>
</file>