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powierzchniowa - jakie efekty można uzyskać?</w:t>
      </w:r>
    </w:p>
    <w:p>
      <w:pPr>
        <w:spacing w:before="0" w:after="500" w:line="264" w:lineRule="auto"/>
      </w:pPr>
      <w:r>
        <w:rPr>
          <w:rFonts w:ascii="calibri" w:hAnsi="calibri" w:eastAsia="calibri" w:cs="calibri"/>
          <w:sz w:val="36"/>
          <w:szCs w:val="36"/>
          <w:b/>
        </w:rPr>
        <w:t xml:space="preserve">Obróbka powierzchniowa to proces, który odgrywa kluczową rolę w wielu gałęziach przemysłu. Pozwala ona na modyfikację właściwości materiałów, poprawę ich wyglądu, trwałości oraz odporności na czynniki zewnętrzne. Jakie efekty można osiągnąć dzięki nowoczesnym technologiom obróbki powierzchniowej i jakie korzyści przynoszą one w praktyce?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odporności na korozję</w:t>
      </w:r>
    </w:p>
    <w:p>
      <w:pPr>
        <w:spacing w:before="0" w:after="300"/>
      </w:pPr>
      <w:r>
        <w:rPr>
          <w:rFonts w:ascii="calibri" w:hAnsi="calibri" w:eastAsia="calibri" w:cs="calibri"/>
          <w:sz w:val="24"/>
          <w:szCs w:val="24"/>
        </w:rPr>
        <w:t xml:space="preserve">Jednym z najważniejszych efektów obróbki powierzchniowej jest poprawa odporności materiałów na działanie korozji. Techniki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Anodowanie. Tworzy ochronną warstwę tlenku na powierzchni aluminium, zwiększając jego odporność na wilgoć i chemikalia.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Galwanizacja. Nakładanie warstwy cynku na stal, aby chronić ją przed rdzewieniem.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proszkowe. Zapewniają trwałą ochronę przed czynnikami atmosferycznymi i chemicznymi.</w:t>
      </w:r>
    </w:p>
    <w:p>
      <w:pPr>
        <w:spacing w:before="0" w:after="500" w:line="264" w:lineRule="auto"/>
      </w:pPr>
      <w:r>
        <w:rPr>
          <w:rFonts w:ascii="calibri" w:hAnsi="calibri" w:eastAsia="calibri" w:cs="calibri"/>
          <w:sz w:val="36"/>
          <w:szCs w:val="36"/>
          <w:b/>
        </w:rPr>
        <w:t xml:space="preserve">Poprawa estetyki</w:t>
      </w:r>
    </w:p>
    <w:p>
      <w:pPr>
        <w:spacing w:before="0" w:after="300"/>
      </w:pPr>
      <w:r>
        <w:rPr>
          <w:rFonts w:ascii="calibri" w:hAnsi="calibri" w:eastAsia="calibri" w:cs="calibri"/>
          <w:sz w:val="24"/>
          <w:szCs w:val="24"/>
        </w:rPr>
        <w:t xml:space="preserve">Wiele technologii obróbki powierzchniowej pozwala na uzyskanie atrakcyjnego wyglądu produktów. Wśród najczęściej stosowanych metod można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proszkowe. Pozwala na uzyskanie jednolitego i trwałego koloru w różnych wariantach wykończenia (mat, połysk, struktura).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Szkiełkowanie. Nadaje powierzchni jednolity, satynowy efekt, usuwając drobne niedoskonałości.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Polerowanie. Umożliwia uzyskanie wysokiego połysku na powierzchni metali, takich jak stal nierdzewna czy mosiądz.</w:t>
      </w:r>
    </w:p>
    <w:p>
      <w:pPr>
        <w:spacing w:before="0" w:after="500" w:line="264" w:lineRule="auto"/>
      </w:pPr>
      <w:r>
        <w:rPr>
          <w:rFonts w:ascii="calibri" w:hAnsi="calibri" w:eastAsia="calibri" w:cs="calibri"/>
          <w:sz w:val="36"/>
          <w:szCs w:val="36"/>
          <w:b/>
        </w:rPr>
        <w:t xml:space="preserve">Poprawa trwałości mechanicznej</w:t>
      </w:r>
    </w:p>
    <w:p>
      <w:pPr>
        <w:spacing w:before="0" w:after="300"/>
      </w:pPr>
      <w:r>
        <w:rPr>
          <w:rFonts w:ascii="calibri" w:hAnsi="calibri" w:eastAsia="calibri" w:cs="calibri"/>
          <w:sz w:val="24"/>
          <w:szCs w:val="24"/>
        </w:rPr>
        <w:t xml:space="preserve">Obróbka powierzchniowa może zwiększyć odporność materiałów na uszkodzenia mechaniczne, takie jak zarysowania, ścieranie czy uderzenia. Przykładowe metody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Hartowanie powierzchniowe. Wzmacnia warstwę zewnętrzną materiału, jednocześnie zachowując elastyczność wewnątrz.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Nakładanie powłok ceramicznych. Zwiększa odporność na wysokie temperatury i ścieranie.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Walcowanie na zimno. Poprawia twardość i wytrzymałość powierzchni metali.</w:t>
      </w:r>
    </w:p>
    <w:p>
      <w:pPr>
        <w:spacing w:before="0" w:after="500" w:line="264" w:lineRule="auto"/>
      </w:pPr>
      <w:r>
        <w:rPr>
          <w:rFonts w:ascii="calibri" w:hAnsi="calibri" w:eastAsia="calibri" w:cs="calibri"/>
          <w:sz w:val="36"/>
          <w:szCs w:val="36"/>
          <w:b/>
        </w:rPr>
        <w:t xml:space="preserve">Redukcja tarcia</w:t>
      </w:r>
    </w:p>
    <w:p>
      <w:pPr>
        <w:spacing w:before="0" w:after="300"/>
      </w:pPr>
      <w:r>
        <w:rPr>
          <w:rFonts w:ascii="calibri" w:hAnsi="calibri" w:eastAsia="calibri" w:cs="calibri"/>
          <w:sz w:val="24"/>
          <w:szCs w:val="24"/>
        </w:rPr>
        <w:t xml:space="preserve">W wielu zastosowaniach przemysłowych, takich jak mechanizmy ruchome, kluczowe znaczenie ma zmniejszenie tarcia między powierzchniami. Techniki obróbki powierzchniowej umożliwiają: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Pokrycia teflonowe. Zapewniają niski współczynnik tarcia, idealny dla elementów mechanicznych.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smarujące. Redukują zużycie powierzchni podczas pracy maszyn.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Azotowanie. Tworzy twardą warstwę odporną na ścieranie i zmniejsza tarcie w ruchomych elementach.</w:t>
      </w:r>
    </w:p>
    <w:p>
      <w:pPr>
        <w:spacing w:before="0" w:after="500" w:line="264" w:lineRule="auto"/>
      </w:pPr>
      <w:r>
        <w:rPr>
          <w:rFonts w:ascii="calibri" w:hAnsi="calibri" w:eastAsia="calibri" w:cs="calibri"/>
          <w:sz w:val="36"/>
          <w:szCs w:val="36"/>
          <w:b/>
        </w:rPr>
        <w:t xml:space="preserve">Izolacja i przewodnictwo</w:t>
      </w:r>
    </w:p>
    <w:p>
      <w:pPr>
        <w:spacing w:before="0" w:after="300"/>
      </w:pPr>
      <w:r>
        <w:rPr>
          <w:rFonts w:ascii="calibri" w:hAnsi="calibri" w:eastAsia="calibri" w:cs="calibri"/>
          <w:sz w:val="24"/>
          <w:szCs w:val="24"/>
        </w:rPr>
        <w:t xml:space="preserve">Obróbka powierzchniowa pozwala również na dostosowanie właściwości elektrycznych materiałów. W zależności od potrzeb można: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Zwiększyć przewodność. Poprzez nakładanie warstw metali, takich jak miedź czy srebro.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Zapewnić izolację. Dzięki zastosowaniu powłok dielektrycznych, chroniących przed przepływem prądu.</w:t>
      </w:r>
    </w:p>
    <w:p>
      <w:pPr>
        <w:spacing w:before="0" w:after="500" w:line="264" w:lineRule="auto"/>
      </w:pPr>
      <w:r>
        <w:rPr>
          <w:rFonts w:ascii="calibri" w:hAnsi="calibri" w:eastAsia="calibri" w:cs="calibri"/>
          <w:sz w:val="36"/>
          <w:szCs w:val="36"/>
          <w:b/>
        </w:rPr>
        <w:t xml:space="preserve">Zastosowania specjalistyczne</w:t>
      </w:r>
    </w:p>
    <w:p>
      <w:pPr>
        <w:spacing w:before="0" w:after="300"/>
      </w:pPr>
      <w:r>
        <w:rPr>
          <w:rFonts w:ascii="calibri" w:hAnsi="calibri" w:eastAsia="calibri" w:cs="calibri"/>
          <w:sz w:val="24"/>
          <w:szCs w:val="24"/>
        </w:rPr>
        <w:t xml:space="preserve">Obróbka powierzchniowa znajduje zastosowanie w wielu specjalistycznych dziedzinach,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lotniczy. Ochrona komponentów przed ekstremalnymi temperaturami i tarciem.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Medycyna. Obróbka powierzchni implantów w celu zwiększenia ich biozgodności.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Elektronika. Powłoki chroniące podzespoły przed korozją i zakłóceniami elektromagnetycznymi.</w:t>
      </w:r>
    </w:p>
    <w:p>
      <w:pPr>
        <w:spacing w:before="0" w:after="300"/>
      </w:pPr>
      <w:hyperlink r:id="rId7" w:history="1">
        <w:r>
          <w:rPr>
            <w:rFonts w:ascii="calibri" w:hAnsi="calibri" w:eastAsia="calibri" w:cs="calibri"/>
            <w:color w:val="0000FF"/>
            <w:sz w:val="24"/>
            <w:szCs w:val="24"/>
            <w:u w:val="single"/>
          </w:rPr>
          <w:t xml:space="preserve">Obróbka powierzchniowa</w:t>
        </w:r>
      </w:hyperlink>
      <w:r>
        <w:rPr>
          <w:rFonts w:ascii="calibri" w:hAnsi="calibri" w:eastAsia="calibri" w:cs="calibri"/>
          <w:sz w:val="24"/>
          <w:szCs w:val="24"/>
        </w:rPr>
        <w:t xml:space="preserve"> otwiera ogromne możliwości w zakresie poprawy właściwości materiałów. Dzięki nowoczesnym technologiom można zwiększyć ich trwałość, odporność na korozję, estetykę oraz funkcjonalność. Wybór odpowiedniej metody zależy od specyfiki materiału oraz wymagań końcowego zastosowania, co czyni obróbkę powierzchniową niezastąpionym elementem współczesnego przemysłu.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2026-03-11T04:41:30+01:00</dcterms:created>
  <dcterms:modified xsi:type="dcterms:W3CDTF">2026-03-11T04:41:30+01:00</dcterms:modified>
</cp:coreProperties>
</file>

<file path=docProps/custom.xml><?xml version="1.0" encoding="utf-8"?>
<Properties xmlns="http://schemas.openxmlformats.org/officeDocument/2006/custom-properties" xmlns:vt="http://schemas.openxmlformats.org/officeDocument/2006/docPropsVTypes"/>
</file>