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się opłaca? Koszty, efektywność i trwałość efektu</w:t>
      </w:r>
    </w:p>
    <w:p>
      <w:pPr>
        <w:spacing w:before="0" w:after="500" w:line="264" w:lineRule="auto"/>
      </w:pPr>
      <w:r>
        <w:rPr>
          <w:rFonts w:ascii="calibri" w:hAnsi="calibri" w:eastAsia="calibri" w:cs="calibri"/>
          <w:sz w:val="36"/>
          <w:szCs w:val="36"/>
          <w:b/>
        </w:rPr>
        <w:t xml:space="preserve">Szkiełkowanie to metoda obróbki powierzchniowej, która w ostatnich latach zyskuje coraz większą popularność, szczególnie w branżach, gdzie istotna jest zarówno estetyka, jak i funkcjonalność wykończenia. Proces ten polega na strumieniowym oddziaływaniu drobnych kulek szklanych na powierzchnię materiału, zazwyczaj za pomocą sprężonego powietrza. W przeciwieństwie do klasycznego piaskowania, szkiełkowanie jest delikatniejsze, nie niszczy struktury obrabianego materiału i pozostawia subtelnie satynową, jednorodną powierzchnię. Najczęściej stosuje się je do stali nierdzewnej oraz aluminium, czyli materiałów, które ze względu na swoje właściwości fizyczne i zastosowanie w wielu gałęziach przemysłu, wymagają szczególnej dbałości o jakość wykończenia. Dlaczego szkiełkowanie jest rozwiązaniem opłacalnym, zarówno pod względem kosztów, jak i trwałości oraz wydajności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Koszty szkiełkowania - inwestycja, która się zwraca</w:t>
      </w:r>
    </w:p>
    <w:p>
      <w:pPr>
        <w:spacing w:before="0" w:after="300"/>
      </w:pPr>
      <w:r>
        <w:rPr>
          <w:rFonts w:ascii="calibri" w:hAnsi="calibri" w:eastAsia="calibri" w:cs="calibri"/>
          <w:sz w:val="24"/>
          <w:szCs w:val="24"/>
        </w:rPr>
        <w:t xml:space="preserve">Na pierwszy rzut oka może się wydawać, że szkiełkowanie jest kosztowniejsze od tradycyjnych metod obróbki, takich jak piaskowanie czy szczotkowanie. Rzeczywiście, cena jednostkowa usługi może być nieco wyższa, szczególnie w przypadku bardziej zaawansowanego sprzętu lub wymagających detali. Jednak gdy spojrzymy szerzej na cały proces i jego efekty, okazuje się, że szkiełkowanie jest inwestycją, która się opłaca. Po pierwsze, technologia ta pozwala znacząco zredukować straty materiałowe. Delikatne kulki szklane nie powodują ubytków powierzchni ani mikropęknięć, dzięki czemu nie zachodzi potrzeba dodatkowej obróbki korygującej. Po drugie, efektywność pracy jest wysoka. Dobrze przygotowane stanowisko szkiełkowania umożliwia szybkie i powtarzalne wykończenie nawet bardzo skomplikowanych detali. W praktyce oznacza to mniejsze zużycie energii, niższe koszty robocizny i oszczędności na etapie kontroli jakości. Co więcej, sam materiał ścierny, czyli kulki szklane, charakteryzują się długą żywotnością i mogą być wielokrotnie używane, co obniża koszty eksploatacyjne całego procesu. W zestawieniu z trwałością uzyskanego efektu i możliwością jego zastosowania w różnych sektorach szkiełkowanie staje się nie tylko rozsądnym wyborem technologicznym, ale również ekonomicznym.</w:t>
      </w:r>
    </w:p>
    <w:p>
      <w:pPr>
        <w:spacing w:before="0" w:after="500" w:line="264" w:lineRule="auto"/>
      </w:pPr>
      <w:r>
        <w:rPr>
          <w:rFonts w:ascii="calibri" w:hAnsi="calibri" w:eastAsia="calibri" w:cs="calibri"/>
          <w:sz w:val="36"/>
          <w:szCs w:val="36"/>
          <w:b/>
        </w:rPr>
        <w:t xml:space="preserve">Efektywność procesu - szybkość, powtarzalność i bezpieczeństwo materiału</w:t>
      </w:r>
    </w:p>
    <w:p>
      <w:pPr>
        <w:spacing w:before="0" w:after="300"/>
      </w:pPr>
      <w:r>
        <w:rPr>
          <w:rFonts w:ascii="calibri" w:hAnsi="calibri" w:eastAsia="calibri" w:cs="calibri"/>
          <w:sz w:val="24"/>
          <w:szCs w:val="24"/>
        </w:rPr>
        <w:t xml:space="preserve">Jedną z największych zalet szkiełkowania jest jego efektywność. Rozumiana zarówno jako tempo obróbki, jak i możliwość zachowania wysokiej jakości w długich seriach produkcyjnych. Obróbka przy użyciu kulek szklanych nie tylko nadaje powierzchni pożądany wygląd, ale także oczyszcza ją z drobin tlenków, zgorzelin spawalniczych czy resztek po innych procesach technologicznych. Dzięki temu możliwe jest wykonanie kilku operacji jednocześnie - czyszczenie, matowienie i ujednolicanie powierzchni - co znacznie skraca czas potrzebny na przygotowanie detalu do dalszych etapów, takich jak lakierowanie, anodowanie czy montaż. Proces ten jest również wyjątkowo bezpieczny dla materiału. Nie powoduje bowiem deformacji, przegrzewania ani utwardzania powierzchni, co jest szczególnie istotne w przypadku cienkościennych elementów z aluminium lub precyzyjnych komponentów ze stali nierdzewnej.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nie zmienia wymiarów detalu, dzięki czemu idealnie nadaje się do elementów wymagających ścisłego dopasowania lub mających kontakt z innymi podzespołami. Dodatkowo, efekt końcowy jest powtarzalny. Niezależnie od partii czy serii produkcyjnej, odpowiednio ustawiony proces gwarantuje jednolity wygląd, co z kolei przekłada się na jakość i wizerunek marki korzystającej z tej technologii.</w:t>
      </w:r>
    </w:p>
    <w:p>
      <w:pPr>
        <w:spacing w:before="0" w:after="500" w:line="264" w:lineRule="auto"/>
      </w:pPr>
      <w:r>
        <w:rPr>
          <w:rFonts w:ascii="calibri" w:hAnsi="calibri" w:eastAsia="calibri" w:cs="calibri"/>
          <w:sz w:val="36"/>
          <w:szCs w:val="36"/>
          <w:b/>
        </w:rPr>
        <w:t xml:space="preserve">Trwałość efektu - estetyka i ochrona w jednym</w:t>
      </w:r>
    </w:p>
    <w:p>
      <w:pPr>
        <w:spacing w:before="0" w:after="300"/>
      </w:pPr>
      <w:r>
        <w:rPr>
          <w:rFonts w:ascii="calibri" w:hAnsi="calibri" w:eastAsia="calibri" w:cs="calibri"/>
          <w:sz w:val="24"/>
          <w:szCs w:val="24"/>
        </w:rPr>
        <w:t xml:space="preserve">Oprócz aspektów ekonomicznych i wydajnościowych, ogromną zaletą szkiełkowania jest trwałość uzyskanego efektu. Powierzchnia po obróbce laserowej lub mechanicznej może być podatna na zarysowania, ślady palców czy korozję, szczególnie w przypadku aluminium i stali nierdzewnej wykorzystywanych w środowiskach narażonych na wilgoć, temperaturę lub agresywne środki chemiczne. Szkiełkowanie nadaje powierzchni subtelnie matowy, satynowy wygląd, który nie tylko maskuje drobne niedoskonałości, ale również poprawia odporność na zanieczyszczenia i drobne uszkodzenia mechaniczne. Warstwa powstała w wyniku szkiełkowania jest jednorodna i zamyka mikropory, co ogranicza osadzanie się brudu oraz ułatwia czyszczenie powierzchni. W branżach takich jak spożywcza czy farmaceutyczna, gdzie higiena ma kluczowe znaczenie, ta właściwość jest nieoceniona. Również w przemyśle motoryzacyjnym, gdzie elementy muszą nie tylko dobrze wyglądać, ale też być odporne na warunki atmosferyczne, szkiełkowanie znajduje szerokie zastosowanie. Co istotne, efekt szkiełkowania jest stabilny w czasie. Nie utlenia się, nie traci swojej faktury i nie wymaga dodatkowych zabiegów konserwacyjnych. Dzięki temu produkty poddane tej formie obróbki zachowują swój wygląd i właściwości użytkowe przez długi czas, co bezpośrednio wpływa na zadowolenie klientów końcowych oraz trwałość gotowego wyrobu.</w:t>
      </w:r>
    </w:p>
    <w:p>
      <w:pPr>
        <w:spacing w:before="0" w:after="300"/>
      </w:pPr>
      <w:r>
        <w:rPr>
          <w:rFonts w:ascii="calibri" w:hAnsi="calibri" w:eastAsia="calibri" w:cs="calibri"/>
          <w:sz w:val="24"/>
          <w:szCs w:val="24"/>
        </w:rPr>
        <w:t xml:space="preserve">Szkiełkowanie stali nierdzewnej i aluminium to proces, który łączy w sobie estetykę, trwałość i opłacalność. Choć początkowy koszt usługi może wydawać się wyższy w porównaniu do innych metod, to w ujęciu długoterminowym technologia ta przynosi realne oszczędności i wartość dodaną. Pozwala na szybkie i bezpieczne wykończenie powierzchni, zapewniając jednocześnie doskonałą powtarzalność i trwałość efektu. To sprawia, że coraz więcej firm produkcyjnych, usługowych i rzemieślniczych decyduje się na zlecanie szkiełkowania jako stałego elementu swojego procesu technologicznego. Niezależnie od tego, czy celem jest poprawa wyglądu produktu, jego funkcjonalności, czy po prostu redukcja kosztów konserwacji - szkiełkowanie okazuje się rozwiązaniem, które zdecydowanie się opłaca.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2025-11-04T11:25:36+01:00</dcterms:created>
  <dcterms:modified xsi:type="dcterms:W3CDTF">2025-11-04T11:25:36+01:00</dcterms:modified>
</cp:coreProperties>
</file>

<file path=docProps/custom.xml><?xml version="1.0" encoding="utf-8"?>
<Properties xmlns="http://schemas.openxmlformats.org/officeDocument/2006/custom-properties" xmlns:vt="http://schemas.openxmlformats.org/officeDocument/2006/docPropsVTypes"/>
</file>