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ze stali nierdzewnej - inwestycja w trwałość i higienę</w:t>
      </w:r>
    </w:p>
    <w:p>
      <w:pPr>
        <w:spacing w:before="0" w:after="500" w:line="264" w:lineRule="auto"/>
      </w:pPr>
      <w:r>
        <w:rPr>
          <w:rFonts w:ascii="calibri" w:hAnsi="calibri" w:eastAsia="calibri" w:cs="calibri"/>
          <w:sz w:val="36"/>
          <w:szCs w:val="36"/>
          <w:b/>
        </w:rPr>
        <w:t xml:space="preserve">Wózki transportowe stanowią podstawowe wyposażenie wielu zakładów produkcyjnych, magazynów oraz firm zajmujących się logistyką wewnętrzną. Ich funkcja nie ogranicza się jedynie do przemieszczania towarów. Pełnią one również rolę wspomagającą ergonomię pracy, bezpieczeństwo oraz efektywność całego procesu logistycznego. W przypadku branż wymagających szczególnej dbałości o higienę i trwałość sprzętu, takich jak przemysł spożywczy, farmaceutyczny czy gastronomiczny, wybór odpowiednich materiałów do produkcji wózków nabiera kluczowego znaczenia. Coraz więcej przedsiębiorstw decyduje się na zakup wózków wykonanych ze stali nierdzewnej. Dlaczego to rozwiązanie uznawane jest za inwestycję, która się opłaca?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Stal nierdzewna - materiał na miarę wymagań nowoczesnego przemysłu</w:t>
      </w:r>
    </w:p>
    <w:p>
      <w:pPr>
        <w:spacing w:before="0" w:after="300"/>
      </w:pPr>
      <w:r>
        <w:rPr>
          <w:rFonts w:ascii="calibri" w:hAnsi="calibri" w:eastAsia="calibri" w:cs="calibri"/>
          <w:sz w:val="24"/>
          <w:szCs w:val="24"/>
        </w:rPr>
        <w:t xml:space="preserve">Stal nierdzewna to stop metali, którego głównymi składnikami są żelazo, chrom oraz - w zależności od rodzaju - nikiel, molibden i inne pierwiastki wzmacniające odporność chemiczną. Kluczową cechą tego materiału jest jego odporność na korozję, która wynika z obecności chromu. W reakcji z tlenem tworzy się na powierzchni metalu pasywna warstwa tlenków, która skutecznie chroni przed działaniem wilgoci, kwasów i innych agresywnych substancji chemicznych. W praktyce oznacza to, że stal nierdzewna jest idealnym materiałem do zastosowań w warunkach wymagających zachowania wysokich standardów higieny, częstego mycia oraz kontaktu z substancjami spożywczymi lub chemicznymi.</w:t>
      </w:r>
    </w:p>
    <w:p>
      <w:pPr>
        <w:spacing w:before="0" w:after="300"/>
      </w:pPr>
      <w:r>
        <w:rPr>
          <w:rFonts w:ascii="calibri" w:hAnsi="calibri" w:eastAsia="calibri" w:cs="calibri"/>
          <w:sz w:val="24"/>
          <w:szCs w:val="24"/>
        </w:rPr>
        <w:t xml:space="preserve">Wózki wykonane ze stali nierdzewnej cechują się wyjątkową trwałością. Dzięki zastosowaniu stali nierdzewnej klasy 304, która posiada doskonałe właściwości antykorozyjne i mechaniczne, sprzęt ten może służyć przez wiele lat bez oznak zużycia czy pogorszenia estetyki. Tego rodzaju stal jest odporna nie tylko na rdzę, ale również na odkształcenia, uderzenia i intensywne użytkowanie. Co więcej, stal nierdzewna nie wymaga dodatkowych powłok ochronnych, które z czasem mogłyby się ścierać lub łuszczyć. W rezultacie otrzymujemy produkt trwały, solidny i niemal bezobsługowy.</w:t>
      </w:r>
    </w:p>
    <w:p>
      <w:pPr>
        <w:spacing w:before="0" w:after="500" w:line="264" w:lineRule="auto"/>
      </w:pPr>
      <w:r>
        <w:rPr>
          <w:rFonts w:ascii="calibri" w:hAnsi="calibri" w:eastAsia="calibri" w:cs="calibri"/>
          <w:sz w:val="36"/>
          <w:szCs w:val="36"/>
          <w:b/>
        </w:rPr>
        <w:t xml:space="preserve">Higiena i bezpieczeństwo pracy w zakładach spożywczych i gastronomicznych</w:t>
      </w:r>
    </w:p>
    <w:p>
      <w:pPr>
        <w:spacing w:before="0" w:after="300"/>
      </w:pPr>
      <w:r>
        <w:rPr>
          <w:rFonts w:ascii="calibri" w:hAnsi="calibri" w:eastAsia="calibri" w:cs="calibri"/>
          <w:sz w:val="24"/>
          <w:szCs w:val="24"/>
        </w:rPr>
        <w:t xml:space="preserve">Jednym z najważniejszych powodów, dla których stal nierdzewna jest tak chętnie wykorzystywana w produkcji wózków transportowych, jest łatwość utrzymania jej w czystości. Gładka, nieporowata powierzchnia stali nierdzewnej nie sprzyja osadzaniu się zanieczyszczeń, resztek organicznych ani drobnoustrojów. Dzięki temu mycie i dezynfekcja wózków są szybkie, skuteczne i zgodne z wymaganiami sanitarno-epidemiologicznymi. W środowiskach, gdzie czystość jest kwestią priorytetową, takich jak przetwórstwo mięsa, produkcja nabiału, kuchnie przemysłowe czy laboratoria, stal nierdzewna stanowi nie tylko wygodne, ale wręcz konieczne rozwiązanie.</w:t>
      </w:r>
    </w:p>
    <w:p>
      <w:pPr>
        <w:spacing w:before="0" w:after="300"/>
      </w:pPr>
      <w:r>
        <w:rPr>
          <w:rFonts w:ascii="calibri" w:hAnsi="calibri" w:eastAsia="calibri" w:cs="calibri"/>
          <w:sz w:val="24"/>
          <w:szCs w:val="24"/>
        </w:rPr>
        <w:t xml:space="preserve">Co więcej, wózki transportowe ze stali nierdzewnej eliminują ryzyko kontaminacji produktów spożywczych lub farmaceutycznych, co jest szczególnie ważne w obliczu rygorystycznych norm HACCP oraz GMP. Brak szczelin, zgrubień czy powłok farby oznacza, że nie ma miejsc, w których mogłyby gromadzić się bakterie, pleśnie czy inne patogeny. Dodatkowo stal nierdzewna nie wchodzi w reakcje chemiczne z większością substancji, co sprawia, że nie wpływa na smak, zapach ani właściwości przechowywanych lub transportowanych produktów.</w:t>
      </w:r>
    </w:p>
    <w:p>
      <w:pPr>
        <w:spacing w:before="0" w:after="300"/>
      </w:pPr>
      <w:r>
        <w:rPr>
          <w:rFonts w:ascii="calibri" w:hAnsi="calibri" w:eastAsia="calibri" w:cs="calibri"/>
          <w:sz w:val="24"/>
          <w:szCs w:val="24"/>
        </w:rPr>
        <w:t xml:space="preserve">Bezpieczeństwo operatorów również zyskuje na jakości. Stal nierdzewna nie pęka, nie odpryskuje i nie traci swoich właściwości nawet po długotrwałym użytkowaniu. Ergonomiczne rozwiązania, takie jak odpowiednio wyprofilowane uchwyty, płynnie działające kółka oraz możliwość piętrowania pojemników EURO, dodatkowo wpływają na komfort i wydajność pracy.</w:t>
      </w:r>
    </w:p>
    <w:p>
      <w:pPr>
        <w:spacing w:before="0" w:after="500" w:line="264" w:lineRule="auto"/>
      </w:pPr>
      <w:r>
        <w:rPr>
          <w:rFonts w:ascii="calibri" w:hAnsi="calibri" w:eastAsia="calibri" w:cs="calibri"/>
          <w:sz w:val="36"/>
          <w:szCs w:val="36"/>
          <w:b/>
        </w:rPr>
        <w:t xml:space="preserve">Inwestycja, która się zwraca - trwałość, uniwersalność i profesjonalizm</w:t>
      </w:r>
    </w:p>
    <w:p>
      <w:pPr>
        <w:spacing w:before="0" w:after="300"/>
      </w:pPr>
      <w:r>
        <w:rPr>
          <w:rFonts w:ascii="calibri" w:hAnsi="calibri" w:eastAsia="calibri" w:cs="calibri"/>
          <w:sz w:val="24"/>
          <w:szCs w:val="24"/>
        </w:rPr>
        <w:t xml:space="preserve">Choć koszt zakupu wózków ze stali nierdzewnej może być wyższy niż w przypadku produktów wykonanych z plastiku czy stali malowanej proszkowo, to ich trwałość i niezawodność rekompensują tę różnicę już w perspektywie kilku lat użytkowania.</w:t>
      </w:r>
    </w:p>
    <w:p>
      <w:pPr>
        <w:spacing w:before="0" w:after="300"/>
      </w:pPr>
      <w:hyperlink r:id="rId7" w:history="1">
        <w:r>
          <w:rPr>
            <w:rFonts w:ascii="calibri" w:hAnsi="calibri" w:eastAsia="calibri" w:cs="calibri"/>
            <w:color w:val="0000FF"/>
            <w:sz w:val="24"/>
            <w:szCs w:val="24"/>
            <w:u w:val="single"/>
          </w:rPr>
          <w:t xml:space="preserve">Wózki transportowe</w:t>
        </w:r>
      </w:hyperlink>
      <w:r>
        <w:rPr>
          <w:rFonts w:ascii="calibri" w:hAnsi="calibri" w:eastAsia="calibri" w:cs="calibri"/>
          <w:sz w:val="24"/>
          <w:szCs w:val="24"/>
        </w:rPr>
        <w:t xml:space="preserve"> ze stali nierdzewnej są również uniwersalne. Sprawdzą się zarówno w przemyśle spożywczym, jak i w sektorze farmaceutycznym, gastronomii, hotelarstwie, a nawet w szpitalach czy laboratoriach. Możliwość dopasowania konstrukcji do indywidualnych potrzeb klienta, np. przez zmianę wymiarów lub ładowności, czyni je rozwiązaniem wszechstronnym i elastycznym. Ich estetyczny wygląd oraz wysoka jakość wykonania podnoszą także prestiż zakładu, świadcząc o profesjonalnym podejściu do organizacji pracy i dbałości o detale.</w:t>
      </w:r>
    </w:p>
    <w:p>
      <w:pPr>
        <w:spacing w:before="0" w:after="300"/>
      </w:pPr>
      <w:r>
        <w:rPr>
          <w:rFonts w:ascii="calibri" w:hAnsi="calibri" w:eastAsia="calibri" w:cs="calibri"/>
          <w:sz w:val="24"/>
          <w:szCs w:val="24"/>
        </w:rPr>
        <w:t xml:space="preserve">Inwestując w wózki transportowe ze stali nierdzewnej, przedsiębiorstwo inwestuje nie tylko w sprzęt, ale również w bezpieczeństwo, efektywność i reputację. To wybór, który procentuje w dłuższej perspektywie - zarówno pod względem finansowym, jak i operacyjnym. Dlatego coraz więcej świadomych firm decyduje się na ten krok, traktując go jako element strategii rozwoju oraz budowania przewagi konkurencyjnej.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2025-11-04T11:26:48+01:00</dcterms:created>
  <dcterms:modified xsi:type="dcterms:W3CDTF">2025-11-04T11:26:48+01:00</dcterms:modified>
</cp:coreProperties>
</file>

<file path=docProps/custom.xml><?xml version="1.0" encoding="utf-8"?>
<Properties xmlns="http://schemas.openxmlformats.org/officeDocument/2006/custom-properties" xmlns:vt="http://schemas.openxmlformats.org/officeDocument/2006/docPropsVTypes"/>
</file>